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CDAEC" w14:textId="2526D5AD" w:rsidR="0098521A" w:rsidRDefault="00802AC4" w:rsidP="00E34B8F">
      <w:pPr>
        <w:pStyle w:val="DocumentTitle"/>
      </w:pPr>
      <w:bookmarkStart w:id="0" w:name="_GoBack"/>
      <w:bookmarkEnd w:id="0"/>
      <w:r w:rsidRPr="00B73202">
        <w:rPr>
          <w:noProof/>
        </w:rPr>
        <w:drawing>
          <wp:anchor distT="0" distB="0" distL="114300" distR="114300" simplePos="0" relativeHeight="251663360" behindDoc="0" locked="0" layoutInCell="1" allowOverlap="1" wp14:anchorId="49C73C04" wp14:editId="7B564CB3">
            <wp:simplePos x="0" y="0"/>
            <wp:positionH relativeFrom="page">
              <wp:align>center</wp:align>
            </wp:positionH>
            <wp:positionV relativeFrom="page">
              <wp:align>top</wp:align>
            </wp:positionV>
            <wp:extent cx="7657200" cy="1454400"/>
            <wp:effectExtent l="0" t="0" r="127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 A4 Record Header Main.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657200" cy="145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34B8F">
        <w:t>AusSeabed Executive Board Meeting</w:t>
      </w:r>
    </w:p>
    <w:p w14:paraId="0E4DA5A3" w14:textId="0C7B8882" w:rsidR="00845C9F" w:rsidRDefault="00845C9F" w:rsidP="00845C9F">
      <w:pPr>
        <w:pStyle w:val="DocumentSubtitle"/>
      </w:pPr>
      <w:r>
        <w:t>Geoscience Australia, 13</w:t>
      </w:r>
      <w:r w:rsidRPr="00845C9F">
        <w:rPr>
          <w:vertAlign w:val="superscript"/>
        </w:rPr>
        <w:t>th</w:t>
      </w:r>
      <w:r>
        <w:t xml:space="preserve"> December 2019</w:t>
      </w:r>
    </w:p>
    <w:p w14:paraId="7A30A144" w14:textId="7E36BCE0" w:rsidR="00845C9F" w:rsidRDefault="00845C9F" w:rsidP="00845C9F">
      <w:pPr>
        <w:pStyle w:val="Heading3NoNumbers"/>
      </w:pPr>
      <w:r>
        <w:t>Participants</w:t>
      </w:r>
    </w:p>
    <w:p w14:paraId="14F8EB38" w14:textId="0F8525C3" w:rsidR="00845C9F" w:rsidRPr="00845C9F" w:rsidRDefault="00845C9F" w:rsidP="00845C9F">
      <w:pPr>
        <w:pStyle w:val="BodyText"/>
      </w:pPr>
      <w:r>
        <w:t>Barbara Musso (CSIRO), Fiona Freeman (AHO), Johnathan Kool (AAD), Kim Picard (GA, AusSeabed Steering Committee Chair), Richard Brinkman (AIMS), Trevor Dhu (GA), Aero Leplastrier (GA, secretariat support)</w:t>
      </w:r>
    </w:p>
    <w:p w14:paraId="7F8F53E8" w14:textId="65DCAB38" w:rsidR="00E76062" w:rsidRDefault="00E34B8F" w:rsidP="00F80E7B">
      <w:pPr>
        <w:pStyle w:val="Heading2NoNumbers"/>
      </w:pPr>
      <w:r>
        <w:t>Actions</w:t>
      </w:r>
    </w:p>
    <w:p w14:paraId="5408D271" w14:textId="0F175F94" w:rsidR="000C2ACB" w:rsidRPr="00E34B8F" w:rsidRDefault="000C2ACB" w:rsidP="000C2ACB">
      <w:pPr>
        <w:pStyle w:val="BodyText"/>
        <w:numPr>
          <w:ilvl w:val="0"/>
          <w:numId w:val="40"/>
        </w:numPr>
      </w:pPr>
      <w:r>
        <w:t xml:space="preserve">GA to ask the </w:t>
      </w:r>
      <w:r w:rsidR="00B94BF4">
        <w:t>Steering C</w:t>
      </w:r>
      <w:r>
        <w:t>ommittee</w:t>
      </w:r>
      <w:r w:rsidR="00B94BF4">
        <w:t xml:space="preserve"> (SC)</w:t>
      </w:r>
      <w:r>
        <w:t xml:space="preserve"> to consider developing a value statement on the current levels of investment and contributions.</w:t>
      </w:r>
    </w:p>
    <w:p w14:paraId="685D07B2" w14:textId="717E0939" w:rsidR="00E76062" w:rsidRDefault="000C2ACB" w:rsidP="000C2ACB">
      <w:pPr>
        <w:pStyle w:val="BodyText"/>
        <w:numPr>
          <w:ilvl w:val="0"/>
          <w:numId w:val="40"/>
        </w:numPr>
      </w:pPr>
      <w:r>
        <w:t xml:space="preserve"> </w:t>
      </w:r>
      <w:r w:rsidR="00E76062">
        <w:t>GA to finish editing the TOR and send out for endorsement</w:t>
      </w:r>
      <w:r w:rsidR="00323ECA">
        <w:t>.</w:t>
      </w:r>
    </w:p>
    <w:p w14:paraId="0F80CFC3" w14:textId="71912761" w:rsidR="00E76062" w:rsidRDefault="00B94BF4" w:rsidP="000C2ACB">
      <w:pPr>
        <w:pStyle w:val="BodyText"/>
        <w:numPr>
          <w:ilvl w:val="0"/>
          <w:numId w:val="40"/>
        </w:numPr>
      </w:pPr>
      <w:r>
        <w:t>Executive Board (</w:t>
      </w:r>
      <w:r w:rsidR="00E76062">
        <w:t>EB</w:t>
      </w:r>
      <w:r>
        <w:t>)</w:t>
      </w:r>
      <w:r w:rsidR="00E76062">
        <w:t xml:space="preserve"> members to give feedback</w:t>
      </w:r>
      <w:r w:rsidR="00845C9F">
        <w:t xml:space="preserve"> on revised TOR and meeting minutes</w:t>
      </w:r>
      <w:r w:rsidR="00E76062">
        <w:t xml:space="preserve"> at latest</w:t>
      </w:r>
      <w:r w:rsidR="00845C9F">
        <w:t xml:space="preserve"> by Monday midday to accommodate for the AusSeabed </w:t>
      </w:r>
      <w:r>
        <w:t>SC</w:t>
      </w:r>
      <w:r w:rsidR="00845C9F">
        <w:t xml:space="preserve"> meeting</w:t>
      </w:r>
      <w:r w:rsidR="00323ECA">
        <w:t>.</w:t>
      </w:r>
    </w:p>
    <w:p w14:paraId="73A7692A" w14:textId="4B8E7685" w:rsidR="00E34B8F" w:rsidRDefault="00C0320A" w:rsidP="000C2ACB">
      <w:pPr>
        <w:pStyle w:val="BodyText"/>
        <w:numPr>
          <w:ilvl w:val="0"/>
          <w:numId w:val="40"/>
        </w:numPr>
      </w:pPr>
      <w:r>
        <w:t xml:space="preserve"> </w:t>
      </w:r>
      <w:r w:rsidR="005171E1">
        <w:t xml:space="preserve">GA to look at sequencing for the </w:t>
      </w:r>
      <w:r w:rsidR="00845C9F">
        <w:t>2020</w:t>
      </w:r>
      <w:r w:rsidR="005171E1">
        <w:t xml:space="preserve"> meetings</w:t>
      </w:r>
      <w:r w:rsidR="00845C9F">
        <w:t xml:space="preserve"> (in-person scheduled for March (IMOS), and online in September</w:t>
      </w:r>
      <w:r w:rsidR="00323ECA">
        <w:t>.</w:t>
      </w:r>
    </w:p>
    <w:p w14:paraId="61D2A3FA" w14:textId="5C245BA0" w:rsidR="00323ECA" w:rsidRDefault="00E34B8F" w:rsidP="00323ECA">
      <w:pPr>
        <w:pStyle w:val="Heading2NoNumbers"/>
      </w:pPr>
      <w:r>
        <w:t>Welcome</w:t>
      </w:r>
    </w:p>
    <w:p w14:paraId="22C9341D" w14:textId="02921C53" w:rsidR="00323ECA" w:rsidRPr="0021522A" w:rsidRDefault="00E34B8F" w:rsidP="00E34B8F">
      <w:pPr>
        <w:pStyle w:val="BodyText"/>
        <w:rPr>
          <w:i/>
        </w:rPr>
      </w:pPr>
      <w:r w:rsidRPr="0021522A">
        <w:rPr>
          <w:i/>
        </w:rPr>
        <w:t>Trevor Dhu</w:t>
      </w:r>
      <w:r w:rsidR="00323ECA" w:rsidRPr="0021522A">
        <w:rPr>
          <w:i/>
        </w:rPr>
        <w:t xml:space="preserve"> (TD) opened meeting at 9:35</w:t>
      </w:r>
      <w:r w:rsidR="0021522A">
        <w:rPr>
          <w:i/>
        </w:rPr>
        <w:t xml:space="preserve"> am</w:t>
      </w:r>
      <w:r w:rsidR="00323ECA" w:rsidRPr="0021522A">
        <w:rPr>
          <w:i/>
        </w:rPr>
        <w:t xml:space="preserve"> and invited participants to introduce themselves.</w:t>
      </w:r>
    </w:p>
    <w:p w14:paraId="17399D81" w14:textId="22A3DB1D" w:rsidR="00323ECA" w:rsidRDefault="00323ECA" w:rsidP="00E34B8F">
      <w:pPr>
        <w:pStyle w:val="BodyText"/>
      </w:pPr>
      <w:r>
        <w:t>TD:</w:t>
      </w:r>
      <w:r w:rsidR="00E34B8F">
        <w:t xml:space="preserve"> Branch head for N</w:t>
      </w:r>
      <w:r w:rsidR="00A0135A">
        <w:t>ational Earth and Marine Observations (NEMO),</w:t>
      </w:r>
      <w:r>
        <w:t xml:space="preserve"> GA</w:t>
      </w:r>
      <w:r w:rsidR="00A0135A">
        <w:t>.</w:t>
      </w:r>
    </w:p>
    <w:p w14:paraId="3BC5A5BA" w14:textId="19256012" w:rsidR="00A0135A" w:rsidRDefault="00323ECA" w:rsidP="00E34B8F">
      <w:pPr>
        <w:pStyle w:val="BodyText"/>
      </w:pPr>
      <w:r>
        <w:t>Johnathan Kool (JK):</w:t>
      </w:r>
      <w:r w:rsidR="0021522A">
        <w:t xml:space="preserve"> </w:t>
      </w:r>
      <w:r>
        <w:t>Data Centre Manager at the AAD,</w:t>
      </w:r>
      <w:r w:rsidR="00E34B8F">
        <w:t xml:space="preserve"> Guiding Committee Member for G</w:t>
      </w:r>
      <w:r w:rsidR="00A0135A">
        <w:t>EBCO,</w:t>
      </w:r>
      <w:r w:rsidR="00E34B8F">
        <w:t xml:space="preserve"> member for AAD on the Na</w:t>
      </w:r>
      <w:r w:rsidR="00763181">
        <w:t>tional Marine Science C</w:t>
      </w:r>
      <w:r w:rsidR="00A0135A">
        <w:t>ommittee</w:t>
      </w:r>
      <w:r w:rsidR="00763181">
        <w:t xml:space="preserve"> (NMSC)</w:t>
      </w:r>
      <w:r w:rsidR="00A0135A">
        <w:t>.</w:t>
      </w:r>
    </w:p>
    <w:p w14:paraId="7E11B8F0" w14:textId="24DB71E2" w:rsidR="00A0135A" w:rsidRDefault="00E34B8F" w:rsidP="00E34B8F">
      <w:pPr>
        <w:pStyle w:val="BodyText"/>
      </w:pPr>
      <w:r>
        <w:t>Kim</w:t>
      </w:r>
      <w:r w:rsidR="00A0135A">
        <w:t xml:space="preserve"> Picard (KP): AusSeabed Steering Committee Chair,</w:t>
      </w:r>
      <w:r>
        <w:t xml:space="preserve"> NMSC Deputy Chair,</w:t>
      </w:r>
      <w:r w:rsidR="00A0135A">
        <w:t xml:space="preserve"> Team Leader National Seabed Mapping Section (NSMS), GA.</w:t>
      </w:r>
    </w:p>
    <w:p w14:paraId="1B8E3D5C" w14:textId="76F986AA" w:rsidR="00A0135A" w:rsidRDefault="00A0135A" w:rsidP="00E34B8F">
      <w:pPr>
        <w:pStyle w:val="BodyText"/>
      </w:pPr>
      <w:r>
        <w:t>Barbara Musso (</w:t>
      </w:r>
      <w:r w:rsidR="00E34B8F">
        <w:t>BM</w:t>
      </w:r>
      <w:r>
        <w:t>): Program D</w:t>
      </w:r>
      <w:r w:rsidR="00E34B8F">
        <w:t>irector for the Marine National Facility</w:t>
      </w:r>
    </w:p>
    <w:p w14:paraId="6A9863BC" w14:textId="77777777" w:rsidR="00A0135A" w:rsidRDefault="00E34B8F" w:rsidP="00E34B8F">
      <w:pPr>
        <w:pStyle w:val="BodyText"/>
      </w:pPr>
      <w:r>
        <w:t>Fiona Freeman</w:t>
      </w:r>
      <w:r w:rsidR="00A0135A">
        <w:t xml:space="preserve"> (FF):</w:t>
      </w:r>
      <w:r>
        <w:t xml:space="preserve"> National Hydrographer,</w:t>
      </w:r>
      <w:r w:rsidR="00A0135A">
        <w:t xml:space="preserve"> Independent Panel Member for IMOS.</w:t>
      </w:r>
    </w:p>
    <w:p w14:paraId="372B2939" w14:textId="483474B4" w:rsidR="00E34B8F" w:rsidRDefault="00E34B8F" w:rsidP="00E34B8F">
      <w:pPr>
        <w:pStyle w:val="BodyText"/>
      </w:pPr>
      <w:r>
        <w:t>Richard Brinkman</w:t>
      </w:r>
      <w:r w:rsidR="00A0135A">
        <w:t xml:space="preserve"> (RB):</w:t>
      </w:r>
      <w:r>
        <w:t xml:space="preserve"> </w:t>
      </w:r>
      <w:r w:rsidR="00556C0F">
        <w:t>Research Program Director Sustainable Coastal Ecosystems &amp; Industries</w:t>
      </w:r>
      <w:r w:rsidR="00A0135A">
        <w:t>,</w:t>
      </w:r>
      <w:r>
        <w:t xml:space="preserve"> AIMS</w:t>
      </w:r>
      <w:r w:rsidR="00A0135A">
        <w:t>.</w:t>
      </w:r>
      <w:r>
        <w:t xml:space="preserve"> </w:t>
      </w:r>
    </w:p>
    <w:p w14:paraId="14920A8A" w14:textId="61CFF8DA" w:rsidR="00A0135A" w:rsidRDefault="00A0135A" w:rsidP="00E34B8F">
      <w:pPr>
        <w:pStyle w:val="BodyText"/>
      </w:pPr>
      <w:r>
        <w:t xml:space="preserve">Aero Leplastrier (AL): AusSeabed Secretariat, </w:t>
      </w:r>
      <w:r w:rsidR="004F4FD5">
        <w:t>AusSeabed program delivery, NSMS</w:t>
      </w:r>
      <w:r>
        <w:t>, GA.</w:t>
      </w:r>
    </w:p>
    <w:p w14:paraId="7EBE0A5F" w14:textId="42D41527" w:rsidR="00A0135A" w:rsidRDefault="00A0135A" w:rsidP="00E34B8F">
      <w:pPr>
        <w:pStyle w:val="BodyText"/>
      </w:pPr>
      <w:r>
        <w:rPr>
          <w:i/>
        </w:rPr>
        <w:t>A call was made for any other business to add to the agenda but none was raised.</w:t>
      </w:r>
    </w:p>
    <w:p w14:paraId="7F1C5EAE" w14:textId="0FD1A925" w:rsidR="00E34B8F" w:rsidRDefault="00E34B8F" w:rsidP="00E34B8F">
      <w:pPr>
        <w:pStyle w:val="Heading2NoNumbers"/>
      </w:pPr>
      <w:r>
        <w:lastRenderedPageBreak/>
        <w:t>Overview and Update on AusSeabed</w:t>
      </w:r>
    </w:p>
    <w:p w14:paraId="501EB5A3" w14:textId="2D02FC7C" w:rsidR="00A345A7" w:rsidRPr="0021522A" w:rsidRDefault="00A0135A" w:rsidP="00A345A7">
      <w:pPr>
        <w:pStyle w:val="BodyText"/>
        <w:rPr>
          <w:i/>
        </w:rPr>
      </w:pPr>
      <w:r w:rsidRPr="0021522A">
        <w:rPr>
          <w:i/>
        </w:rPr>
        <w:t>Kim Picard gave an o</w:t>
      </w:r>
      <w:r w:rsidR="00A345A7" w:rsidRPr="0021522A">
        <w:rPr>
          <w:i/>
        </w:rPr>
        <w:t xml:space="preserve">verview of </w:t>
      </w:r>
      <w:r w:rsidRPr="0021522A">
        <w:rPr>
          <w:i/>
        </w:rPr>
        <w:t xml:space="preserve">the AusSeabed program to date. This included a video of the AusSeabed Data Hub Prototype progress and the vision and direction of the program. </w:t>
      </w:r>
    </w:p>
    <w:p w14:paraId="47BE2F9D" w14:textId="362A56C9" w:rsidR="00A345A7" w:rsidRPr="00193B82" w:rsidRDefault="00193B82" w:rsidP="00193B82">
      <w:pPr>
        <w:pStyle w:val="BodyText"/>
        <w:rPr>
          <w:i/>
        </w:rPr>
      </w:pPr>
      <w:r>
        <w:rPr>
          <w:i/>
        </w:rPr>
        <w:t>The presentation will be made available via the AusSeabed website in the next week.</w:t>
      </w:r>
    </w:p>
    <w:p w14:paraId="4479B176" w14:textId="75A128B3" w:rsidR="00193B82" w:rsidRDefault="0012387C" w:rsidP="00A345A7">
      <w:pPr>
        <w:pStyle w:val="BodyText"/>
      </w:pPr>
      <w:r>
        <w:t>T</w:t>
      </w:r>
      <w:r w:rsidR="00193B82">
        <w:t xml:space="preserve">D: Before we discuss what role each agency sees AusSeabed playing, any </w:t>
      </w:r>
      <w:r>
        <w:t>are there any questions from the board?</w:t>
      </w:r>
    </w:p>
    <w:p w14:paraId="42A33E9B" w14:textId="03BED828" w:rsidR="00193B82" w:rsidRDefault="00193B82" w:rsidP="00A345A7">
      <w:pPr>
        <w:pStyle w:val="BodyText"/>
      </w:pPr>
      <w:r>
        <w:rPr>
          <w:i/>
        </w:rPr>
        <w:t>No questions were raised.</w:t>
      </w:r>
    </w:p>
    <w:p w14:paraId="3D232F72" w14:textId="5BA0496A" w:rsidR="002109BD" w:rsidRDefault="002109BD" w:rsidP="00A345A7">
      <w:pPr>
        <w:pStyle w:val="BodyText"/>
      </w:pPr>
      <w:r>
        <w:t>TD</w:t>
      </w:r>
      <w:r w:rsidR="00A82D0F">
        <w:t xml:space="preserve">: </w:t>
      </w:r>
      <w:r>
        <w:t xml:space="preserve">If anyone has concerns or any questions about where </w:t>
      </w:r>
      <w:r w:rsidR="00A82D0F">
        <w:t>the program is going</w:t>
      </w:r>
      <w:r>
        <w:t xml:space="preserve"> costs etc</w:t>
      </w:r>
      <w:r w:rsidR="00A82D0F">
        <w:t>.</w:t>
      </w:r>
      <w:r>
        <w:t xml:space="preserve">, please speak </w:t>
      </w:r>
      <w:r w:rsidR="00A82D0F">
        <w:t>up</w:t>
      </w:r>
      <w:r>
        <w:t xml:space="preserve">! </w:t>
      </w:r>
    </w:p>
    <w:p w14:paraId="71BE94AE" w14:textId="44F963FC" w:rsidR="002109BD" w:rsidRDefault="00A82D0F" w:rsidP="00A345A7">
      <w:pPr>
        <w:pStyle w:val="BodyText"/>
      </w:pPr>
      <w:r>
        <w:t>JK: Things a</w:t>
      </w:r>
      <w:r w:rsidR="002109BD">
        <w:t xml:space="preserve">re on track (having been engaged with the progress). We do need to be mindful of how we appeal </w:t>
      </w:r>
      <w:r w:rsidR="00763181">
        <w:t>to</w:t>
      </w:r>
      <w:r w:rsidR="002109BD">
        <w:t xml:space="preserve"> industry. We know there is a strong case for them to be engaged (they are the link to the blue economy) and we need to make it clear of what is the value of the seabed data to the industry and this needs to be front and centre (maybe a companion piece to the video)</w:t>
      </w:r>
      <w:r w:rsidR="00763181">
        <w:t>.</w:t>
      </w:r>
      <w:r w:rsidR="002109BD">
        <w:t xml:space="preserve"> </w:t>
      </w:r>
    </w:p>
    <w:p w14:paraId="4E97E1AF" w14:textId="685D5902" w:rsidR="002109BD" w:rsidRDefault="002109BD" w:rsidP="00A345A7">
      <w:pPr>
        <w:pStyle w:val="BodyText"/>
      </w:pPr>
      <w:r>
        <w:t>TD: FF are you comfortable with how this is being pitched?</w:t>
      </w:r>
    </w:p>
    <w:p w14:paraId="08F4F6E2" w14:textId="3B7FC46E" w:rsidR="002109BD" w:rsidRDefault="0012259F" w:rsidP="00A345A7">
      <w:pPr>
        <w:pStyle w:val="BodyText"/>
      </w:pPr>
      <w:r>
        <w:t>FF: Yes, and i</w:t>
      </w:r>
      <w:r w:rsidR="002109BD">
        <w:t xml:space="preserve">ncreasingly so. </w:t>
      </w:r>
    </w:p>
    <w:p w14:paraId="2EE899D5" w14:textId="49BC0328" w:rsidR="002109BD" w:rsidRDefault="002109BD" w:rsidP="00A345A7">
      <w:pPr>
        <w:pStyle w:val="BodyText"/>
      </w:pPr>
      <w:r>
        <w:t xml:space="preserve">TD: </w:t>
      </w:r>
      <w:r w:rsidR="0012259F">
        <w:t>RB, AIMS</w:t>
      </w:r>
      <w:r>
        <w:t xml:space="preserve"> does a fair bit with industry</w:t>
      </w:r>
      <w:r w:rsidR="0012259F">
        <w:t>, have you</w:t>
      </w:r>
      <w:r>
        <w:t xml:space="preserve"> anything to add?</w:t>
      </w:r>
    </w:p>
    <w:p w14:paraId="1C8513C3" w14:textId="10281D2A" w:rsidR="002109BD" w:rsidRDefault="0012259F" w:rsidP="00A345A7">
      <w:pPr>
        <w:pStyle w:val="BodyText"/>
      </w:pPr>
      <w:r>
        <w:t>RB: Y</w:t>
      </w:r>
      <w:r w:rsidR="002109BD">
        <w:t>es we have various levels of ability to release</w:t>
      </w:r>
      <w:r>
        <w:t xml:space="preserve"> data from industry thro</w:t>
      </w:r>
      <w:r w:rsidR="002109BD">
        <w:t>ugh our work. The majorit</w:t>
      </w:r>
      <w:r>
        <w:t>y of data we hold could probably be released, but there are many contractual obligations and constraints that need to be navigated first.</w:t>
      </w:r>
      <w:r w:rsidR="002109BD">
        <w:t xml:space="preserve"> </w:t>
      </w:r>
    </w:p>
    <w:p w14:paraId="6D891923" w14:textId="6F386DFF" w:rsidR="002109BD" w:rsidRDefault="004F4FD5" w:rsidP="00A345A7">
      <w:pPr>
        <w:pStyle w:val="BodyText"/>
      </w:pPr>
      <w:r>
        <w:t>TD: Can I ask the corollary—w</w:t>
      </w:r>
      <w:r w:rsidR="002109BD">
        <w:t xml:space="preserve">hat benefit would </w:t>
      </w:r>
      <w:r w:rsidR="0012259F">
        <w:t>open accessible and comprehensive seabed data</w:t>
      </w:r>
      <w:r w:rsidR="002109BD">
        <w:t xml:space="preserve"> have for </w:t>
      </w:r>
      <w:r w:rsidR="0012259F">
        <w:t xml:space="preserve">the </w:t>
      </w:r>
      <w:r w:rsidR="002109BD">
        <w:t>industry</w:t>
      </w:r>
      <w:r w:rsidR="0012259F">
        <w:t xml:space="preserve"> players th</w:t>
      </w:r>
      <w:r w:rsidR="002109BD">
        <w:t>at you work with toda</w:t>
      </w:r>
      <w:r w:rsidR="0012259F">
        <w:t>y?</w:t>
      </w:r>
    </w:p>
    <w:p w14:paraId="30DD94AC" w14:textId="6C64651B" w:rsidR="002109BD" w:rsidRDefault="0012259F" w:rsidP="00A345A7">
      <w:pPr>
        <w:pStyle w:val="BodyText"/>
      </w:pPr>
      <w:r>
        <w:t>RB: From an i</w:t>
      </w:r>
      <w:r w:rsidR="002109BD">
        <w:t>ndustry perspective</w:t>
      </w:r>
      <w:r>
        <w:t xml:space="preserve"> the </w:t>
      </w:r>
      <w:r w:rsidR="002109BD">
        <w:t>cost saving from get</w:t>
      </w:r>
      <w:r w:rsidR="00763181">
        <w:t>ting their hands on free data</w:t>
      </w:r>
      <w:r>
        <w:t xml:space="preserve"> t</w:t>
      </w:r>
      <w:r w:rsidR="002109BD">
        <w:t xml:space="preserve">hat may help </w:t>
      </w:r>
      <w:r>
        <w:t>in terms of planning activities. Environmental permits require environmental assessments for w</w:t>
      </w:r>
      <w:r w:rsidR="00763181">
        <w:t>hich seabed data retains a five-</w:t>
      </w:r>
      <w:r>
        <w:t>year validity, so open data would assist initial proceedings—however, it is unlikely that the data would negat</w:t>
      </w:r>
      <w:r w:rsidR="002109BD">
        <w:t>e their req</w:t>
      </w:r>
      <w:r>
        <w:t xml:space="preserve">uirement for very </w:t>
      </w:r>
      <w:r w:rsidR="00763181">
        <w:t>high-</w:t>
      </w:r>
      <w:r w:rsidR="002109BD">
        <w:t xml:space="preserve">resolution </w:t>
      </w:r>
      <w:r>
        <w:t xml:space="preserve">data </w:t>
      </w:r>
      <w:r w:rsidR="002109BD">
        <w:t xml:space="preserve">for </w:t>
      </w:r>
      <w:r>
        <w:t>specific activities.</w:t>
      </w:r>
    </w:p>
    <w:p w14:paraId="45FAA58C" w14:textId="5730D3ED" w:rsidR="00972DD9" w:rsidRDefault="004F4FD5" w:rsidP="00A345A7">
      <w:pPr>
        <w:pStyle w:val="BodyText"/>
      </w:pPr>
      <w:r>
        <w:t>JK: M</w:t>
      </w:r>
      <w:r w:rsidR="00972DD9">
        <w:t>y mind gravitates to petroleum and gas exploration, but there is also the growing renewable energy industry – there will be a range of industries and we need to id</w:t>
      </w:r>
      <w:r w:rsidR="0012259F">
        <w:t>entify what these are in our various themes/areas and how AusSeabed will benefit them.</w:t>
      </w:r>
    </w:p>
    <w:p w14:paraId="52CE3CA6" w14:textId="0ADBE91C" w:rsidR="00972DD9" w:rsidRDefault="00972DD9" w:rsidP="00A345A7">
      <w:pPr>
        <w:pStyle w:val="BodyText"/>
      </w:pPr>
      <w:r>
        <w:t xml:space="preserve">KP: </w:t>
      </w:r>
      <w:r w:rsidR="0012259F">
        <w:t>Recently I met with the Western Australia Marine Science Institute, who have been working with industry (and will continue to do so) to establish how to meet new legislation challenges that are being brought in next year that will mandate that all data collected by industry</w:t>
      </w:r>
      <w:r w:rsidR="00E07001">
        <w:t xml:space="preserve"> be submitted to the WA Government. I</w:t>
      </w:r>
      <w:r>
        <w:t xml:space="preserve">ndustry are </w:t>
      </w:r>
      <w:r w:rsidR="00556C0F">
        <w:t>really behind this. Data has a five-</w:t>
      </w:r>
      <w:r>
        <w:t xml:space="preserve">year validity date for environmental plans, so they are super keen on getting hands on whatever data they can. </w:t>
      </w:r>
      <w:r w:rsidR="00A82D0F">
        <w:t>Currently, t</w:t>
      </w:r>
      <w:r w:rsidR="00763181">
        <w:t>here are three industry reps</w:t>
      </w:r>
      <w:r>
        <w:t xml:space="preserve"> on the SC</w:t>
      </w:r>
      <w:r w:rsidR="00A82D0F">
        <w:t xml:space="preserve"> who are all hydrographers, they are great, and really involved, but </w:t>
      </w:r>
      <w:r>
        <w:t>I want to advocate for t</w:t>
      </w:r>
      <w:r w:rsidR="00A82D0F">
        <w:t>he other industrie</w:t>
      </w:r>
      <w:r>
        <w:t xml:space="preserve">s </w:t>
      </w:r>
      <w:r w:rsidR="00A82D0F">
        <w:t xml:space="preserve">(oil, </w:t>
      </w:r>
      <w:r>
        <w:t>gas</w:t>
      </w:r>
      <w:r w:rsidR="00A82D0F">
        <w:t>,</w:t>
      </w:r>
      <w:r>
        <w:t xml:space="preserve"> renewables etc.</w:t>
      </w:r>
      <w:r w:rsidR="00A82D0F">
        <w:t>) to be involved and at least have one on the SC.</w:t>
      </w:r>
    </w:p>
    <w:p w14:paraId="6059F506" w14:textId="49900E29" w:rsidR="00E34B8F" w:rsidRDefault="00E34B8F" w:rsidP="00A345A7">
      <w:pPr>
        <w:pStyle w:val="Heading2NoNumbers"/>
      </w:pPr>
      <w:r>
        <w:lastRenderedPageBreak/>
        <w:t xml:space="preserve">What </w:t>
      </w:r>
      <w:r w:rsidR="00193B82">
        <w:t xml:space="preserve">role </w:t>
      </w:r>
      <w:r w:rsidR="003A1D98">
        <w:t>do you see the Executive Board playing?</w:t>
      </w:r>
    </w:p>
    <w:p w14:paraId="5EAD935D" w14:textId="38099F7F" w:rsidR="00A345A7" w:rsidRDefault="00A345A7" w:rsidP="00A345A7">
      <w:pPr>
        <w:pStyle w:val="Heading4NoNumbers"/>
      </w:pPr>
      <w:r>
        <w:t>Australian Hydrographic Office</w:t>
      </w:r>
    </w:p>
    <w:p w14:paraId="0F42854F" w14:textId="56D809F9" w:rsidR="00A82D0F" w:rsidRDefault="00A82D0F" w:rsidP="00A82D0F">
      <w:pPr>
        <w:pStyle w:val="BodyText"/>
      </w:pPr>
      <w:r>
        <w:t>FF: Our position is challenging:</w:t>
      </w:r>
    </w:p>
    <w:p w14:paraId="16F13EC2" w14:textId="6F85E487" w:rsidR="003A1D98" w:rsidRDefault="003A1D98" w:rsidP="003A1D98">
      <w:pPr>
        <w:pStyle w:val="BodyText"/>
        <w:numPr>
          <w:ilvl w:val="0"/>
          <w:numId w:val="37"/>
        </w:numPr>
      </w:pPr>
      <w:r>
        <w:t>From a national perspective</w:t>
      </w:r>
      <w:r w:rsidR="00A82D0F">
        <w:t>, t</w:t>
      </w:r>
      <w:r>
        <w:t>his is an essential way of coordinating business and ensuring data is shared.</w:t>
      </w:r>
    </w:p>
    <w:p w14:paraId="0BD96139" w14:textId="19253074" w:rsidR="00A345A7" w:rsidRPr="00A345A7" w:rsidRDefault="003A1D98" w:rsidP="00D7465E">
      <w:pPr>
        <w:pStyle w:val="BodyText"/>
        <w:numPr>
          <w:ilvl w:val="0"/>
          <w:numId w:val="37"/>
        </w:numPr>
      </w:pPr>
      <w:r>
        <w:t>From a Defence perspective</w:t>
      </w:r>
      <w:r w:rsidR="00A82D0F">
        <w:t>,</w:t>
      </w:r>
      <w:r>
        <w:t xml:space="preserve"> it is </w:t>
      </w:r>
      <w:r w:rsidR="00A82D0F">
        <w:t>difficult</w:t>
      </w:r>
      <w:r>
        <w:t xml:space="preserve"> being an organisation that has not historically shared data or funded external programs. There will be specific challenges for me in addressing these two roadblocks. But I am sending the message that this is an integral part of the bigger picture form both the governme</w:t>
      </w:r>
      <w:r w:rsidR="0012259F">
        <w:t>nt and community perspective go</w:t>
      </w:r>
      <w:r>
        <w:t>ing forward.</w:t>
      </w:r>
    </w:p>
    <w:p w14:paraId="2A56D969" w14:textId="29C4B39A" w:rsidR="00A345A7" w:rsidRDefault="00A345A7" w:rsidP="00A345A7">
      <w:pPr>
        <w:pStyle w:val="Heading4NoNumbers"/>
      </w:pPr>
      <w:r>
        <w:t>Australian Institute of Marine Science</w:t>
      </w:r>
    </w:p>
    <w:p w14:paraId="10913430" w14:textId="4E0A0987" w:rsidR="00A345A7" w:rsidRPr="00A82D0F" w:rsidRDefault="00A82D0F" w:rsidP="00A82D0F">
      <w:pPr>
        <w:pStyle w:val="BodyText"/>
      </w:pPr>
      <w:r>
        <w:t xml:space="preserve">RB: </w:t>
      </w:r>
      <w:r w:rsidR="00E07001" w:rsidRPr="00A82D0F">
        <w:t xml:space="preserve">Part of my reason for being on this board is to help build the support from within my organisation that we need to be investing in this and generating a longer term commitment so that we can have a core </w:t>
      </w:r>
      <w:r w:rsidR="0021522A">
        <w:t>m</w:t>
      </w:r>
      <w:r w:rsidR="00E07001" w:rsidRPr="00A82D0F">
        <w:t>ultibeam team in AIMS.</w:t>
      </w:r>
    </w:p>
    <w:p w14:paraId="66AD1266" w14:textId="18FA707E" w:rsidR="00A345A7" w:rsidRDefault="00A345A7" w:rsidP="00A345A7">
      <w:pPr>
        <w:pStyle w:val="Heading4NoNumbers"/>
      </w:pPr>
      <w:r>
        <w:t>Australian Antarctic Division</w:t>
      </w:r>
    </w:p>
    <w:p w14:paraId="58E29270" w14:textId="29F87171" w:rsidR="00193B82" w:rsidRDefault="00193B82" w:rsidP="00193B82">
      <w:pPr>
        <w:pStyle w:val="BodyText"/>
      </w:pPr>
      <w:r>
        <w:t xml:space="preserve">JK: When we originally identified the need for an </w:t>
      </w:r>
      <w:r w:rsidR="00B94BF4">
        <w:t>EB</w:t>
      </w:r>
      <w:r>
        <w:t xml:space="preserve"> the underlying role we saw this body playing was: </w:t>
      </w:r>
    </w:p>
    <w:p w14:paraId="0718B7C5" w14:textId="0342D98D" w:rsidR="00193B82" w:rsidRDefault="00193B82" w:rsidP="00193B82">
      <w:pPr>
        <w:pStyle w:val="BodyText"/>
        <w:numPr>
          <w:ilvl w:val="0"/>
          <w:numId w:val="37"/>
        </w:numPr>
      </w:pPr>
      <w:r>
        <w:t xml:space="preserve">High level lobbying </w:t>
      </w:r>
    </w:p>
    <w:p w14:paraId="5A4EB551" w14:textId="77777777" w:rsidR="00193B82" w:rsidRDefault="00193B82" w:rsidP="00193B82">
      <w:pPr>
        <w:pStyle w:val="BodyText"/>
        <w:numPr>
          <w:ilvl w:val="0"/>
          <w:numId w:val="37"/>
        </w:numPr>
      </w:pPr>
      <w:r>
        <w:t>Soft messaging across our networks</w:t>
      </w:r>
    </w:p>
    <w:p w14:paraId="188EB979" w14:textId="52C18182" w:rsidR="00193B82" w:rsidRDefault="00193B82" w:rsidP="00193B82">
      <w:pPr>
        <w:pStyle w:val="BodyText"/>
        <w:numPr>
          <w:ilvl w:val="0"/>
          <w:numId w:val="37"/>
        </w:numPr>
      </w:pPr>
      <w:r>
        <w:t>Driving whole government support</w:t>
      </w:r>
    </w:p>
    <w:p w14:paraId="2AC8929E" w14:textId="600428DC" w:rsidR="00A345A7" w:rsidRPr="00A345A7" w:rsidRDefault="00193B82" w:rsidP="00D7465E">
      <w:pPr>
        <w:pStyle w:val="BodyText"/>
      </w:pPr>
      <w:r>
        <w:t>In terms of requirements</w:t>
      </w:r>
      <w:r w:rsidR="00763181">
        <w:t>, from the AAD perspective:</w:t>
      </w:r>
      <w:r>
        <w:t xml:space="preserve"> data delivery capability</w:t>
      </w:r>
    </w:p>
    <w:p w14:paraId="3C524313" w14:textId="22EA9EF8" w:rsidR="00A345A7" w:rsidRDefault="00A345A7" w:rsidP="00A345A7">
      <w:pPr>
        <w:pStyle w:val="Heading4NoNumbers"/>
      </w:pPr>
      <w:r>
        <w:t>Commonwealth Scientific Industrial Research Organisation – Marine National Facility</w:t>
      </w:r>
    </w:p>
    <w:p w14:paraId="25BB2E9E" w14:textId="4364285A" w:rsidR="00A345A7" w:rsidRPr="00A345A7" w:rsidRDefault="0012259F" w:rsidP="00D7465E">
      <w:pPr>
        <w:pStyle w:val="BodyText"/>
      </w:pPr>
      <w:r>
        <w:t>BM: Not really much to add. We are grappling with questions about what the impacts of our data are and how to maximise them, to industry, the public, and academia. Looking for a way to do this better and this is a challenge as well.</w:t>
      </w:r>
      <w:r w:rsidR="00A82D0F">
        <w:t xml:space="preserve"> I see this program as coordinated way to deliver</w:t>
      </w:r>
      <w:r w:rsidR="00763181">
        <w:t xml:space="preserve"> a</w:t>
      </w:r>
      <w:r w:rsidR="00A82D0F">
        <w:t xml:space="preserve"> significant part of our data—a very wise investment</w:t>
      </w:r>
      <w:r w:rsidR="00763181">
        <w:t>,</w:t>
      </w:r>
      <w:r w:rsidR="00A82D0F">
        <w:t xml:space="preserve"> from our perspective.</w:t>
      </w:r>
    </w:p>
    <w:p w14:paraId="61807828" w14:textId="5D735189" w:rsidR="00A345A7" w:rsidRDefault="00A345A7" w:rsidP="00A345A7">
      <w:pPr>
        <w:pStyle w:val="Heading4NoNumbers"/>
      </w:pPr>
      <w:r>
        <w:t>Geoscience Australia</w:t>
      </w:r>
    </w:p>
    <w:p w14:paraId="46C18438" w14:textId="34EEEE0D" w:rsidR="00E07001" w:rsidRDefault="00E07001" w:rsidP="00E07001">
      <w:pPr>
        <w:pStyle w:val="BodyText"/>
      </w:pPr>
      <w:r>
        <w:t xml:space="preserve">TD: </w:t>
      </w:r>
      <w:r w:rsidR="003A1D98">
        <w:t>We have announced an ambitious target in the GA Strategy 2028 that we will contribute seabed data to help the nation achieve the $ 100 billion blue economy. Our goal is to help deliver and unlock national data to realise that economic benefit. Being a part of the DIIS we are very focused on that blue economy piece and are incredibly proud to have been a part of AusSeabed over the last three years but we need to increase our drive to go from what has a great intent and exists through in-kind contributions to a fully funded program. We see the EB having an important role in ensuring that the AusSeabed work program aligns with priorities across government.</w:t>
      </w:r>
    </w:p>
    <w:p w14:paraId="4D2F2890" w14:textId="084CA9CB" w:rsidR="00A82D0F" w:rsidRPr="00A82D0F" w:rsidRDefault="00A82D0F" w:rsidP="00E07001">
      <w:pPr>
        <w:pStyle w:val="BodyText"/>
        <w:rPr>
          <w:i/>
        </w:rPr>
      </w:pPr>
      <w:r>
        <w:rPr>
          <w:i/>
        </w:rPr>
        <w:t xml:space="preserve">General discussion </w:t>
      </w:r>
      <w:r w:rsidR="00D7465E">
        <w:rPr>
          <w:i/>
        </w:rPr>
        <w:t>followed</w:t>
      </w:r>
      <w:r>
        <w:rPr>
          <w:i/>
        </w:rPr>
        <w:t xml:space="preserve">. </w:t>
      </w:r>
    </w:p>
    <w:p w14:paraId="7AB4C9AA" w14:textId="61A67811" w:rsidR="00E07001" w:rsidRDefault="00E07001" w:rsidP="00E07001">
      <w:pPr>
        <w:pStyle w:val="BodyText"/>
      </w:pPr>
      <w:r>
        <w:t xml:space="preserve">TD: FF identified challenges, does anybody else see any specific challenges with the AusSeabed program? The one I’ll put on the table is: we have two to three years, I think, to stand up a policy proposal to ensure this program becomes enduring. </w:t>
      </w:r>
    </w:p>
    <w:p w14:paraId="46B51AC4" w14:textId="0D50BB2A" w:rsidR="00E07001" w:rsidRDefault="00E07001" w:rsidP="00E07001">
      <w:pPr>
        <w:pStyle w:val="BodyText"/>
      </w:pPr>
      <w:r>
        <w:lastRenderedPageBreak/>
        <w:t xml:space="preserve">RB: We are not an organisation that has historically focused on </w:t>
      </w:r>
      <w:r w:rsidR="00A82D0F">
        <w:t>m</w:t>
      </w:r>
      <w:r>
        <w:t>ultibeam or seabed data. This is something we have done as support for our primary research focuses</w:t>
      </w:r>
      <w:r w:rsidR="00A82D0F">
        <w:t>. Seabed mapping</w:t>
      </w:r>
      <w:r>
        <w:t xml:space="preserve"> is not currently seen as a core business function within AIMS. What this means in terms of ASB is that our commitment is unlikely to be delivered in bags of cash and more likely to be delivered in-kind e.g., for survey vessel operation.</w:t>
      </w:r>
    </w:p>
    <w:p w14:paraId="3A67C91B" w14:textId="5433FC2A" w:rsidR="00A82D0F" w:rsidRDefault="00A82D0F" w:rsidP="00A82D0F">
      <w:pPr>
        <w:pStyle w:val="BodyText"/>
      </w:pPr>
      <w:r>
        <w:t>JK: Our exec</w:t>
      </w:r>
      <w:r w:rsidR="00556C0F">
        <w:t>utive</w:t>
      </w:r>
      <w:r>
        <w:t xml:space="preserve">s acknowledge there needs to be an investment to support our new data collection estimates and they need to know that </w:t>
      </w:r>
      <w:r w:rsidR="00556C0F">
        <w:t>this</w:t>
      </w:r>
      <w:r>
        <w:t xml:space="preserve"> is a </w:t>
      </w:r>
      <w:r w:rsidR="00763181">
        <w:t>valuable</w:t>
      </w:r>
      <w:r>
        <w:t xml:space="preserve"> investment. Also, easier to contribute to staff time than cash. Most of our fundin</w:t>
      </w:r>
      <w:r w:rsidR="00556C0F">
        <w:t>g goes into logistics for the Antarctic</w:t>
      </w:r>
      <w:r>
        <w:t xml:space="preserve"> stations. We need to show </w:t>
      </w:r>
      <w:r w:rsidR="00556C0F">
        <w:t>the executives</w:t>
      </w:r>
      <w:r>
        <w:t xml:space="preserve"> what our return on investment will be.</w:t>
      </w:r>
    </w:p>
    <w:p w14:paraId="3A9AD811" w14:textId="0CD69F40" w:rsidR="00A82D0F" w:rsidRDefault="00A82D0F" w:rsidP="00A82D0F">
      <w:pPr>
        <w:pStyle w:val="BodyText"/>
      </w:pPr>
      <w:r>
        <w:t xml:space="preserve">BM: From a CSIRO perspective, and MNF in particular, I cannot really </w:t>
      </w:r>
      <w:r w:rsidR="00564D39">
        <w:t>say that we see any constraints/challenges</w:t>
      </w:r>
      <w:r>
        <w:t xml:space="preserve">. Our contribution is that we are currently funding a full-time position that goes directly towards this program. We are funded only up to 2022, in terms of </w:t>
      </w:r>
      <w:r w:rsidR="00763181">
        <w:t>full-</w:t>
      </w:r>
      <w:r w:rsidR="00787665">
        <w:t>year operations capability, so t</w:t>
      </w:r>
      <w:r>
        <w:t xml:space="preserve">his might become a constraint if the Government doesn’t continue an ongoing funding to the MNF program. </w:t>
      </w:r>
    </w:p>
    <w:p w14:paraId="615FD40C" w14:textId="03CDD065" w:rsidR="00A82D0F" w:rsidRDefault="00A82D0F" w:rsidP="00A82D0F">
      <w:pPr>
        <w:pStyle w:val="BodyText"/>
      </w:pPr>
      <w:r>
        <w:t>FF: Just echo</w:t>
      </w:r>
      <w:r w:rsidR="00787665">
        <w:t>ing</w:t>
      </w:r>
      <w:r>
        <w:t xml:space="preserve"> those sentiments: Whilst we are providing funding, there is the constant demand </w:t>
      </w:r>
      <w:r w:rsidR="00787665">
        <w:t>and requirements for</w:t>
      </w:r>
      <w:r>
        <w:t xml:space="preserve"> </w:t>
      </w:r>
      <w:r w:rsidR="00787665">
        <w:t xml:space="preserve">funding </w:t>
      </w:r>
      <w:r>
        <w:t xml:space="preserve">justification and </w:t>
      </w:r>
      <w:r w:rsidR="00787665">
        <w:t xml:space="preserve">to advise </w:t>
      </w:r>
      <w:r>
        <w:t>what</w:t>
      </w:r>
      <w:r w:rsidR="00787665">
        <w:t>,</w:t>
      </w:r>
      <w:r>
        <w:t xml:space="preserve"> ultimately</w:t>
      </w:r>
      <w:r w:rsidR="00787665">
        <w:t>,</w:t>
      </w:r>
      <w:r>
        <w:t xml:space="preserve"> is going to be the value</w:t>
      </w:r>
      <w:r w:rsidR="00787665">
        <w:t>-</w:t>
      </w:r>
      <w:r>
        <w:t xml:space="preserve">add for us </w:t>
      </w:r>
      <w:r w:rsidR="00787665">
        <w:t>as contributors</w:t>
      </w:r>
      <w:r>
        <w:t>. I think</w:t>
      </w:r>
      <w:r w:rsidR="00787665">
        <w:t xml:space="preserve"> the</w:t>
      </w:r>
      <w:r>
        <w:t xml:space="preserve"> next </w:t>
      </w:r>
      <w:r w:rsidR="00556C0F">
        <w:t>six</w:t>
      </w:r>
      <w:r>
        <w:t xml:space="preserve"> months will show us</w:t>
      </w:r>
      <w:r w:rsidR="00787665">
        <w:t xml:space="preserve"> (as the AHO)</w:t>
      </w:r>
      <w:r>
        <w:t xml:space="preserve"> what we need to be doing and how we ca</w:t>
      </w:r>
      <w:r w:rsidR="00787665">
        <w:t>n go about it</w:t>
      </w:r>
      <w:r>
        <w:t>. Funding</w:t>
      </w:r>
      <w:r w:rsidR="00787665">
        <w:t xml:space="preserve"> for us, </w:t>
      </w:r>
      <w:r>
        <w:t>like other agencies</w:t>
      </w:r>
      <w:r w:rsidR="00787665">
        <w:t>,</w:t>
      </w:r>
      <w:r>
        <w:t xml:space="preserve"> is year</w:t>
      </w:r>
      <w:r w:rsidR="00787665">
        <w:t>-</w:t>
      </w:r>
      <w:r>
        <w:t>by</w:t>
      </w:r>
      <w:r w:rsidR="00787665">
        <w:t>-</w:t>
      </w:r>
      <w:r>
        <w:t>year</w:t>
      </w:r>
      <w:r w:rsidR="00787665">
        <w:t>. Which makes it difficult to make long te</w:t>
      </w:r>
      <w:r>
        <w:t>r</w:t>
      </w:r>
      <w:r w:rsidR="00787665">
        <w:t>m</w:t>
      </w:r>
      <w:r>
        <w:t xml:space="preserve"> commitments.</w:t>
      </w:r>
      <w:r w:rsidR="00787665">
        <w:t xml:space="preserve"> But we will be the long term beneficiaries, so it is a bit funny.</w:t>
      </w:r>
      <w:r w:rsidR="00763181">
        <w:t xml:space="preserve"> The next six</w:t>
      </w:r>
      <w:r>
        <w:t xml:space="preserve"> months will help support some of this planning and there will be better arguments </w:t>
      </w:r>
      <w:r w:rsidR="00787665">
        <w:t>following</w:t>
      </w:r>
      <w:r>
        <w:t xml:space="preserve"> the first stage of our engagement </w:t>
      </w:r>
      <w:r w:rsidR="00787665">
        <w:t>with</w:t>
      </w:r>
      <w:r>
        <w:t xml:space="preserve"> industry </w:t>
      </w:r>
      <w:r w:rsidR="00787665">
        <w:t xml:space="preserve">and initial receipt of </w:t>
      </w:r>
      <w:r>
        <w:t xml:space="preserve">survey data. </w:t>
      </w:r>
    </w:p>
    <w:p w14:paraId="60BA58D4" w14:textId="17433EE1" w:rsidR="00E07001" w:rsidRDefault="00A82D0F" w:rsidP="00E07001">
      <w:pPr>
        <w:pStyle w:val="BodyText"/>
      </w:pPr>
      <w:r>
        <w:t>TD: GA is in the same c</w:t>
      </w:r>
      <w:r w:rsidR="00787665">
        <w:t xml:space="preserve">ase, we are contributing a lot </w:t>
      </w:r>
      <w:r>
        <w:t>of staff an</w:t>
      </w:r>
      <w:r w:rsidR="00787665">
        <w:t>d see the benefit in the program but we need to have</w:t>
      </w:r>
      <w:r>
        <w:t xml:space="preserve"> clear cut messaging to demonstrat</w:t>
      </w:r>
      <w:r w:rsidR="00787665">
        <w:t>e the value case of even our in-</w:t>
      </w:r>
      <w:r>
        <w:t>kind staff</w:t>
      </w:r>
      <w:r w:rsidR="00787665">
        <w:t>ing allocations</w:t>
      </w:r>
      <w:r>
        <w:t>. We</w:t>
      </w:r>
      <w:r w:rsidR="00787665">
        <w:t>,</w:t>
      </w:r>
      <w:r>
        <w:t xml:space="preserve"> as a board</w:t>
      </w:r>
      <w:r w:rsidR="00787665">
        <w:t>,</w:t>
      </w:r>
      <w:r>
        <w:t xml:space="preserve"> can ask this of the </w:t>
      </w:r>
      <w:r w:rsidR="00B94BF4">
        <w:t>SC</w:t>
      </w:r>
      <w:r w:rsidR="00787665">
        <w:t>: t</w:t>
      </w:r>
      <w:r>
        <w:t xml:space="preserve">o deliver a value proposition </w:t>
      </w:r>
      <w:r w:rsidR="00787665">
        <w:t>of the c</w:t>
      </w:r>
      <w:r w:rsidR="000C2ACB">
        <w:t>ontributions delivered</w:t>
      </w:r>
      <w:r w:rsidR="004C6380">
        <w:t>,</w:t>
      </w:r>
      <w:r w:rsidR="000C2ACB">
        <w:t xml:space="preserve"> thus far</w:t>
      </w:r>
      <w:r w:rsidR="00787665">
        <w:t xml:space="preserve"> </w:t>
      </w:r>
      <w:r w:rsidR="000C2ACB">
        <w:t>(</w:t>
      </w:r>
      <w:r w:rsidR="00787665">
        <w:rPr>
          <w:i/>
        </w:rPr>
        <w:t>Action 1</w:t>
      </w:r>
      <w:r w:rsidR="00556C0F">
        <w:t>)</w:t>
      </w:r>
      <w:r w:rsidR="000C2ACB">
        <w:rPr>
          <w:i/>
        </w:rPr>
        <w:t>.</w:t>
      </w:r>
      <w:r>
        <w:t xml:space="preserve"> </w:t>
      </w:r>
    </w:p>
    <w:p w14:paraId="55196726" w14:textId="0E3EA75B" w:rsidR="00A345A7" w:rsidRDefault="00A345A7" w:rsidP="00A345A7">
      <w:pPr>
        <w:pStyle w:val="Heading2NoNumbers"/>
      </w:pPr>
      <w:r>
        <w:t>Review Terms of Reference</w:t>
      </w:r>
    </w:p>
    <w:p w14:paraId="65AF9852" w14:textId="595779D5" w:rsidR="0012387C" w:rsidRDefault="00B718CC" w:rsidP="0012387C">
      <w:pPr>
        <w:pStyle w:val="BodyText"/>
      </w:pPr>
      <w:r>
        <w:t xml:space="preserve">TD: </w:t>
      </w:r>
      <w:r w:rsidR="00C0320A">
        <w:t>Did anyone have any strong ob</w:t>
      </w:r>
      <w:r w:rsidR="000C2ACB">
        <w:t>jections to elements of the TOR?</w:t>
      </w:r>
    </w:p>
    <w:p w14:paraId="3744C146" w14:textId="223FAE40" w:rsidR="00C0320A" w:rsidRPr="00787665" w:rsidRDefault="00787665" w:rsidP="0012387C">
      <w:pPr>
        <w:pStyle w:val="BodyText"/>
        <w:rPr>
          <w:i/>
        </w:rPr>
      </w:pPr>
      <w:r>
        <w:rPr>
          <w:i/>
        </w:rPr>
        <w:t>No objections raised.</w:t>
      </w:r>
    </w:p>
    <w:p w14:paraId="3FE1D3DA" w14:textId="77777777" w:rsidR="00787665" w:rsidRDefault="00E76062" w:rsidP="0012387C">
      <w:pPr>
        <w:pStyle w:val="BodyText"/>
      </w:pPr>
      <w:r>
        <w:t>TD:</w:t>
      </w:r>
      <w:r w:rsidR="00787665">
        <w:t xml:space="preserve"> What do we think the duration of the Chair role should be? Does two years sound reasonable?</w:t>
      </w:r>
    </w:p>
    <w:p w14:paraId="32E198CD" w14:textId="65F89390" w:rsidR="00787665" w:rsidRDefault="00787665" w:rsidP="0012387C">
      <w:pPr>
        <w:pStyle w:val="BodyText"/>
      </w:pPr>
      <w:r>
        <w:t>FF:</w:t>
      </w:r>
      <w:r w:rsidR="00E76062">
        <w:t xml:space="preserve"> </w:t>
      </w:r>
      <w:r>
        <w:t>It</w:t>
      </w:r>
      <w:r w:rsidR="00E76062">
        <w:t xml:space="preserve"> provides continuity</w:t>
      </w:r>
      <w:r w:rsidR="004C6380">
        <w:t>.</w:t>
      </w:r>
    </w:p>
    <w:p w14:paraId="76DD8364" w14:textId="5D8C101E" w:rsidR="00F67A2E" w:rsidRDefault="00787665" w:rsidP="0012387C">
      <w:pPr>
        <w:pStyle w:val="BodyText"/>
      </w:pPr>
      <w:r>
        <w:t>KP: And</w:t>
      </w:r>
      <w:r w:rsidR="00E76062">
        <w:t xml:space="preserve"> allows for staggering with the SC</w:t>
      </w:r>
      <w:r>
        <w:t xml:space="preserve"> Chair role (currently one year, but likely to move to two)</w:t>
      </w:r>
      <w:r w:rsidR="00E76062">
        <w:t xml:space="preserve">. </w:t>
      </w:r>
    </w:p>
    <w:p w14:paraId="2C7D3265" w14:textId="1D231969" w:rsidR="00F67A2E" w:rsidRDefault="00787665" w:rsidP="00F67A2E">
      <w:pPr>
        <w:pStyle w:val="CommentText"/>
      </w:pPr>
      <w:r>
        <w:t>TD: D</w:t>
      </w:r>
      <w:r w:rsidR="00F67A2E">
        <w:t xml:space="preserve">o we see </w:t>
      </w:r>
      <w:r w:rsidR="00B718CC">
        <w:t>t</w:t>
      </w:r>
      <w:r>
        <w:t xml:space="preserve">he </w:t>
      </w:r>
      <w:r w:rsidR="00B718CC">
        <w:t>EB</w:t>
      </w:r>
      <w:r w:rsidR="00F67A2E">
        <w:t xml:space="preserve"> as a group that is endo</w:t>
      </w:r>
      <w:r>
        <w:t>rsing projects?</w:t>
      </w:r>
    </w:p>
    <w:p w14:paraId="5A031539" w14:textId="43249DB8" w:rsidR="00F67A2E" w:rsidRDefault="00F67A2E" w:rsidP="00F67A2E">
      <w:pPr>
        <w:pStyle w:val="CommentText"/>
      </w:pPr>
      <w:r>
        <w:t xml:space="preserve">JK: We see this as a sanity check for projects, so that work doesn’t become a runaway pet project of someone on the </w:t>
      </w:r>
      <w:r w:rsidR="00B94BF4">
        <w:t>SC</w:t>
      </w:r>
      <w:r>
        <w:t>. A project should have a sound evidence base and the EB would then say</w:t>
      </w:r>
      <w:r w:rsidR="004C6380">
        <w:t>:</w:t>
      </w:r>
      <w:r>
        <w:t xml:space="preserve"> </w:t>
      </w:r>
      <w:r w:rsidR="004C6380">
        <w:t>“</w:t>
      </w:r>
      <w:r w:rsidR="00B94BF4" w:rsidRPr="00B94BF4">
        <w:rPr>
          <w:i/>
        </w:rPr>
        <w:t>Y</w:t>
      </w:r>
      <w:r w:rsidRPr="00B94BF4">
        <w:rPr>
          <w:i/>
        </w:rPr>
        <w:t>es</w:t>
      </w:r>
      <w:r w:rsidR="00B94BF4">
        <w:rPr>
          <w:i/>
        </w:rPr>
        <w:t>,</w:t>
      </w:r>
      <w:r w:rsidRPr="00B94BF4">
        <w:rPr>
          <w:i/>
        </w:rPr>
        <w:t xml:space="preserve"> we agree</w:t>
      </w:r>
      <w:r w:rsidR="004C6380">
        <w:t>”</w:t>
      </w:r>
      <w:r>
        <w:t xml:space="preserve">. </w:t>
      </w:r>
    </w:p>
    <w:p w14:paraId="3BAEA8EA" w14:textId="5B4F08B6" w:rsidR="00F67A2E" w:rsidRDefault="000C2ACB" w:rsidP="00F67A2E">
      <w:pPr>
        <w:pStyle w:val="CommentText"/>
      </w:pPr>
      <w:r>
        <w:t>TD: Given how ASB works, w</w:t>
      </w:r>
      <w:r w:rsidR="00F67A2E">
        <w:t>hat would happen if th</w:t>
      </w:r>
      <w:r w:rsidR="00787665">
        <w:t xml:space="preserve">e </w:t>
      </w:r>
      <w:r w:rsidR="00B94BF4">
        <w:t>EB</w:t>
      </w:r>
      <w:r w:rsidR="00787665">
        <w:t xml:space="preserve"> says no</w:t>
      </w:r>
      <w:r>
        <w:t>—</w:t>
      </w:r>
      <w:r w:rsidR="00787665">
        <w:t xml:space="preserve">will this </w:t>
      </w:r>
      <w:r>
        <w:t>“</w:t>
      </w:r>
      <w:r>
        <w:rPr>
          <w:i/>
        </w:rPr>
        <w:t>endorsement</w:t>
      </w:r>
      <w:r>
        <w:t xml:space="preserve">” end up slowing </w:t>
      </w:r>
      <w:r w:rsidR="00787665">
        <w:t>progress?</w:t>
      </w:r>
    </w:p>
    <w:p w14:paraId="3B45257E" w14:textId="4B6069C5" w:rsidR="00F67A2E" w:rsidRDefault="00F67A2E" w:rsidP="00F67A2E">
      <w:pPr>
        <w:pStyle w:val="CommentText"/>
      </w:pPr>
      <w:r>
        <w:t>JK: We did want to build</w:t>
      </w:r>
      <w:r w:rsidR="00787665">
        <w:t xml:space="preserve"> that financial oversight into the role</w:t>
      </w:r>
      <w:r>
        <w:t xml:space="preserve"> in the expectation of </w:t>
      </w:r>
      <w:r w:rsidR="00787665">
        <w:t>the AusSeabed</w:t>
      </w:r>
      <w:r>
        <w:t xml:space="preserve"> program </w:t>
      </w:r>
      <w:r w:rsidR="00787665">
        <w:t>getting funded.</w:t>
      </w:r>
      <w:r>
        <w:t xml:space="preserve"> </w:t>
      </w:r>
    </w:p>
    <w:p w14:paraId="5A5EE7D9" w14:textId="48484063" w:rsidR="00F67A2E" w:rsidRDefault="000C2ACB" w:rsidP="00F67A2E">
      <w:pPr>
        <w:pStyle w:val="CommentText"/>
      </w:pPr>
      <w:r>
        <w:lastRenderedPageBreak/>
        <w:t>FF: W</w:t>
      </w:r>
      <w:r w:rsidR="00F67A2E">
        <w:t>hat are our thoughts in regards to authority and decision making review</w:t>
      </w:r>
      <w:r>
        <w:t>?</w:t>
      </w:r>
    </w:p>
    <w:p w14:paraId="13FD64A9" w14:textId="12E1B588" w:rsidR="00F67A2E" w:rsidRDefault="00F67A2E" w:rsidP="00F67A2E">
      <w:pPr>
        <w:pStyle w:val="CommentText"/>
      </w:pPr>
      <w:r>
        <w:t>TD: I think that we should be advisory</w:t>
      </w:r>
      <w:r w:rsidR="000C2ACB">
        <w:t>?</w:t>
      </w:r>
    </w:p>
    <w:p w14:paraId="4C3467B2" w14:textId="77777777" w:rsidR="000C2ACB" w:rsidRDefault="00F67A2E" w:rsidP="00F67A2E">
      <w:pPr>
        <w:pStyle w:val="CommentText"/>
      </w:pPr>
      <w:r>
        <w:t>BM: I agree</w:t>
      </w:r>
    </w:p>
    <w:p w14:paraId="3A04DCDE" w14:textId="74BA7C9E" w:rsidR="00F67A2E" w:rsidRDefault="00F67A2E" w:rsidP="00F67A2E">
      <w:pPr>
        <w:pStyle w:val="CommentText"/>
      </w:pPr>
      <w:r>
        <w:t>RB: Endorsement really only comes when we can make firm decisions over funding. Given that we currently don’t have funding at this stage I think we would be providing guidan</w:t>
      </w:r>
      <w:r w:rsidR="000C2ACB">
        <w:t>ce rather than firm endorsement—</w:t>
      </w:r>
      <w:r>
        <w:t>so</w:t>
      </w:r>
      <w:r w:rsidR="00B94BF4">
        <w:t>,</w:t>
      </w:r>
      <w:r>
        <w:t xml:space="preserve"> I am happy with </w:t>
      </w:r>
      <w:r w:rsidR="000C2ACB">
        <w:t>being only advisory</w:t>
      </w:r>
      <w:r>
        <w:t xml:space="preserve">. </w:t>
      </w:r>
    </w:p>
    <w:p w14:paraId="1C7724BD" w14:textId="4D87C330" w:rsidR="00F67A2E" w:rsidRDefault="00F67A2E" w:rsidP="00F67A2E">
      <w:pPr>
        <w:pStyle w:val="CommentText"/>
      </w:pPr>
      <w:r>
        <w:t xml:space="preserve">TD: I </w:t>
      </w:r>
      <w:r w:rsidR="000C2ACB">
        <w:t>think</w:t>
      </w:r>
      <w:r>
        <w:t xml:space="preserve"> endorsement of things like the strategic plan. </w:t>
      </w:r>
    </w:p>
    <w:p w14:paraId="3D412843" w14:textId="00C81936" w:rsidR="00F67A2E" w:rsidRDefault="000C2ACB" w:rsidP="00F67A2E">
      <w:pPr>
        <w:pStyle w:val="CommentText"/>
      </w:pPr>
      <w:r>
        <w:t>KP: W</w:t>
      </w:r>
      <w:r w:rsidR="00F67A2E">
        <w:t>e will be developing the forward work</w:t>
      </w:r>
      <w:r>
        <w:t xml:space="preserve"> </w:t>
      </w:r>
      <w:r w:rsidR="00F67A2E">
        <w:t xml:space="preserve">plan next week </w:t>
      </w:r>
      <w:r>
        <w:t xml:space="preserve">at the </w:t>
      </w:r>
      <w:r w:rsidR="00B94BF4">
        <w:t>SC</w:t>
      </w:r>
      <w:r>
        <w:t xml:space="preserve"> meeting </w:t>
      </w:r>
      <w:r w:rsidR="00F67A2E">
        <w:t xml:space="preserve">and we </w:t>
      </w:r>
      <w:r>
        <w:t>will aim</w:t>
      </w:r>
      <w:r w:rsidR="00F67A2E">
        <w:t xml:space="preserve"> to </w:t>
      </w:r>
      <w:r>
        <w:t>confirm</w:t>
      </w:r>
      <w:r w:rsidR="00F67A2E">
        <w:t xml:space="preserve"> </w:t>
      </w:r>
      <w:r>
        <w:t>the various FTE/</w:t>
      </w:r>
      <w:r w:rsidR="00F67A2E">
        <w:t xml:space="preserve">contributions etc. </w:t>
      </w:r>
      <w:r>
        <w:t xml:space="preserve">from partners </w:t>
      </w:r>
      <w:r w:rsidR="00F67A2E">
        <w:t xml:space="preserve">and then we will send this out and people can work out budgets for March. </w:t>
      </w:r>
    </w:p>
    <w:p w14:paraId="64965F3E" w14:textId="1F230ED6" w:rsidR="00F67A2E" w:rsidRDefault="000C2ACB" w:rsidP="00F67A2E">
      <w:pPr>
        <w:pStyle w:val="CommentText"/>
      </w:pPr>
      <w:r>
        <w:t>TD: C</w:t>
      </w:r>
      <w:r w:rsidR="00F67A2E">
        <w:t>an I offer a change</w:t>
      </w:r>
      <w:r>
        <w:t>?</w:t>
      </w:r>
      <w:r w:rsidR="00F67A2E">
        <w:t xml:space="preserve"> Let’s change </w:t>
      </w:r>
      <w:r w:rsidR="004C6380">
        <w:t>p</w:t>
      </w:r>
      <w:r>
        <w:t>oint three from endorse</w:t>
      </w:r>
      <w:r w:rsidR="004C6380">
        <w:t xml:space="preserve"> to review/advise forward work </w:t>
      </w:r>
      <w:r w:rsidR="00F67A2E">
        <w:t>plan.</w:t>
      </w:r>
    </w:p>
    <w:p w14:paraId="155E91BF" w14:textId="59EB85AF" w:rsidR="00F67A2E" w:rsidRDefault="00F67A2E" w:rsidP="00F67A2E">
      <w:pPr>
        <w:pStyle w:val="CommentText"/>
      </w:pPr>
      <w:r>
        <w:t xml:space="preserve">BM: Yes agree that this wouldn’t be at a project level, but rather at a strategic program level. </w:t>
      </w:r>
    </w:p>
    <w:p w14:paraId="650AF78A" w14:textId="368142C2" w:rsidR="00F67A2E" w:rsidRDefault="000C2ACB" w:rsidP="00F67A2E">
      <w:pPr>
        <w:pStyle w:val="CommentText"/>
      </w:pPr>
      <w:r>
        <w:t>TD: W</w:t>
      </w:r>
      <w:r w:rsidR="00F67A2E">
        <w:t>e don’t want to set this group up as a handbrake. But I think that having oversight of the annual work</w:t>
      </w:r>
      <w:r>
        <w:t xml:space="preserve"> </w:t>
      </w:r>
      <w:r w:rsidR="00F67A2E">
        <w:t>plan and any changes to the strategic plan would be an effective way of delivering program guidance and oversight.</w:t>
      </w:r>
    </w:p>
    <w:p w14:paraId="289D4DE8" w14:textId="6187FE72" w:rsidR="00F67A2E" w:rsidRDefault="00F67A2E" w:rsidP="00F67A2E">
      <w:pPr>
        <w:pStyle w:val="CommentText"/>
      </w:pPr>
      <w:r>
        <w:t xml:space="preserve">FF: </w:t>
      </w:r>
      <w:r w:rsidR="000C2ACB">
        <w:t>T</w:t>
      </w:r>
      <w:r>
        <w:t xml:space="preserve">hat sounds sensible from my perspective in terms of my capacity and time constraints. </w:t>
      </w:r>
    </w:p>
    <w:p w14:paraId="5497DB52" w14:textId="77777777" w:rsidR="000C2ACB" w:rsidRDefault="00F67A2E" w:rsidP="00F67A2E">
      <w:pPr>
        <w:pStyle w:val="CommentText"/>
      </w:pPr>
      <w:r>
        <w:t>RB: Same as FF. Broad brush sanity check of forward work</w:t>
      </w:r>
      <w:r w:rsidR="000C2ACB">
        <w:t xml:space="preserve"> plans</w:t>
      </w:r>
      <w:r>
        <w:t xml:space="preserve"> and more </w:t>
      </w:r>
      <w:r w:rsidR="000C2ACB">
        <w:t xml:space="preserve">the </w:t>
      </w:r>
      <w:r>
        <w:t>strategic elem</w:t>
      </w:r>
      <w:r w:rsidR="000C2ACB">
        <w:t xml:space="preserve">ents of the program. </w:t>
      </w:r>
    </w:p>
    <w:p w14:paraId="35C2775A" w14:textId="24492F00" w:rsidR="00F67A2E" w:rsidRPr="000C2ACB" w:rsidRDefault="00B94BF4" w:rsidP="00F67A2E">
      <w:pPr>
        <w:pStyle w:val="CommentText"/>
        <w:rPr>
          <w:i/>
        </w:rPr>
      </w:pPr>
      <w:r>
        <w:t>TD: N</w:t>
      </w:r>
      <w:r w:rsidR="000C2ACB">
        <w:t>o point in editing this TOR by committee</w:t>
      </w:r>
      <w:r w:rsidR="004C6380">
        <w:t>. T</w:t>
      </w:r>
      <w:r w:rsidR="000C2ACB">
        <w:t>aking this new direction GA will edit the TOR (</w:t>
      </w:r>
      <w:r w:rsidR="000C2ACB">
        <w:rPr>
          <w:i/>
        </w:rPr>
        <w:t>Action 2</w:t>
      </w:r>
      <w:r w:rsidR="000C2ACB" w:rsidRPr="00556C0F">
        <w:t xml:space="preserve">) </w:t>
      </w:r>
      <w:r w:rsidR="000C2ACB">
        <w:t>and send out today for your endorsement at latest by Monday midday</w:t>
      </w:r>
      <w:r w:rsidR="00F67A2E">
        <w:t xml:space="preserve"> </w:t>
      </w:r>
      <w:r w:rsidR="000C2ACB">
        <w:t>(</w:t>
      </w:r>
      <w:r w:rsidR="000C2ACB">
        <w:rPr>
          <w:i/>
        </w:rPr>
        <w:t>Action 3</w:t>
      </w:r>
      <w:r w:rsidR="000C2ACB" w:rsidRPr="00556C0F">
        <w:t>)</w:t>
      </w:r>
      <w:r w:rsidR="000C2ACB">
        <w:t>.</w:t>
      </w:r>
    </w:p>
    <w:p w14:paraId="4AC7D498" w14:textId="7A83E136" w:rsidR="0012387C" w:rsidRDefault="0012387C" w:rsidP="0012387C">
      <w:pPr>
        <w:pStyle w:val="Heading2NoNumbers"/>
      </w:pPr>
      <w:r>
        <w:t>Chair and Secretariat for Executive Board</w:t>
      </w:r>
    </w:p>
    <w:p w14:paraId="117B0249" w14:textId="6E9E703F" w:rsidR="00287F90" w:rsidRDefault="00287F90" w:rsidP="00287F90">
      <w:pPr>
        <w:pStyle w:val="BodyText"/>
      </w:pPr>
      <w:r>
        <w:t xml:space="preserve">TD: I’ve been asked by Kim to nominate myself for the role, but I’d like to encourage any of you to please advise whether you are interested in chairing this board (as collectively we </w:t>
      </w:r>
      <w:r w:rsidR="004C6380">
        <w:t>have a lot of board experience).</w:t>
      </w:r>
    </w:p>
    <w:p w14:paraId="5D04B884" w14:textId="3BECAD61" w:rsidR="00287F90" w:rsidRDefault="00287F90" w:rsidP="00287F90">
      <w:pPr>
        <w:pStyle w:val="BodyText"/>
        <w:rPr>
          <w:i/>
        </w:rPr>
      </w:pPr>
      <w:r>
        <w:rPr>
          <w:i/>
        </w:rPr>
        <w:t>No other nominations were received so board decided to accept Trevor’s nomination and instate him as Chair.</w:t>
      </w:r>
    </w:p>
    <w:p w14:paraId="7B69DF03" w14:textId="3D89BA5B" w:rsidR="00E76062" w:rsidRDefault="00287F90" w:rsidP="00E76062">
      <w:pPr>
        <w:pStyle w:val="BodyText"/>
      </w:pPr>
      <w:r>
        <w:t>TD: My position would be that the C</w:t>
      </w:r>
      <w:r w:rsidR="00E76062">
        <w:t>hair also provides secretariat support. Unless anyone else disagrees?</w:t>
      </w:r>
    </w:p>
    <w:p w14:paraId="0F6E6606" w14:textId="58F72835" w:rsidR="00E76062" w:rsidRDefault="00E76062" w:rsidP="00E76062">
      <w:pPr>
        <w:pStyle w:val="BodyText"/>
      </w:pPr>
      <w:r>
        <w:t>All: Agreed</w:t>
      </w:r>
      <w:r w:rsidR="00287F90">
        <w:t>.</w:t>
      </w:r>
    </w:p>
    <w:p w14:paraId="61F41007" w14:textId="448051A6" w:rsidR="00E76062" w:rsidRDefault="00E76062" w:rsidP="00E76062">
      <w:pPr>
        <w:pStyle w:val="BodyText"/>
      </w:pPr>
      <w:r>
        <w:t>KP: We have a term that non-voting membe</w:t>
      </w:r>
      <w:r w:rsidR="000C2ACB">
        <w:t>rs can participate as observers in the meetings?</w:t>
      </w:r>
      <w:r>
        <w:t xml:space="preserve"> </w:t>
      </w:r>
    </w:p>
    <w:p w14:paraId="2AD7C6D3" w14:textId="557CF7DD" w:rsidR="00E76062" w:rsidRDefault="000C2ACB" w:rsidP="00E76062">
      <w:pPr>
        <w:pStyle w:val="BodyText"/>
      </w:pPr>
      <w:r>
        <w:t>TD: I</w:t>
      </w:r>
      <w:r w:rsidR="004C6380">
        <w:t>t is good to have the C</w:t>
      </w:r>
      <w:r w:rsidR="00B94BF4">
        <w:t>hair of the SC</w:t>
      </w:r>
      <w:r w:rsidR="00E76062">
        <w:t xml:space="preserve"> in the meeting and this</w:t>
      </w:r>
      <w:r w:rsidR="00287F90">
        <w:t xml:space="preserve"> should be included in the TOR, and the Secretariat, for that matter.</w:t>
      </w:r>
    </w:p>
    <w:p w14:paraId="40ACFA96" w14:textId="6C9D137C" w:rsidR="0012387C" w:rsidRDefault="0012387C" w:rsidP="0012387C">
      <w:pPr>
        <w:pStyle w:val="Heading2NoNumbers"/>
      </w:pPr>
      <w:r>
        <w:lastRenderedPageBreak/>
        <w:t>Next meeting</w:t>
      </w:r>
      <w:r w:rsidR="00E76062">
        <w:t xml:space="preserve"> </w:t>
      </w:r>
    </w:p>
    <w:p w14:paraId="794E249B" w14:textId="4F4E3B4D" w:rsidR="00E76062" w:rsidRDefault="00287F90" w:rsidP="00E76062">
      <w:pPr>
        <w:pStyle w:val="BodyText"/>
      </w:pPr>
      <w:r>
        <w:t xml:space="preserve">KP: </w:t>
      </w:r>
      <w:r w:rsidR="00E76062">
        <w:t>I propose the next meeting should be in March to align with budgeting and work</w:t>
      </w:r>
      <w:r>
        <w:t xml:space="preserve"> </w:t>
      </w:r>
      <w:r w:rsidR="00E76062">
        <w:t>plan develo</w:t>
      </w:r>
      <w:r w:rsidR="00B94BF4">
        <w:t>pment for the SC. The SC</w:t>
      </w:r>
      <w:r w:rsidR="00E76062">
        <w:t xml:space="preserve"> meets three times each year. Once in November to set the work</w:t>
      </w:r>
      <w:r>
        <w:t xml:space="preserve"> </w:t>
      </w:r>
      <w:r w:rsidR="00E76062">
        <w:t>plan and agenda for the next year. Then again in April (</w:t>
      </w:r>
      <w:r>
        <w:t>via video conference</w:t>
      </w:r>
      <w:r w:rsidR="00E76062">
        <w:t xml:space="preserve">) and finally at AMSA in July for the annual workshop. So </w:t>
      </w:r>
      <w:r>
        <w:t>it makes sense that</w:t>
      </w:r>
      <w:r w:rsidR="00B94BF4">
        <w:t xml:space="preserve"> the EB meets in</w:t>
      </w:r>
      <w:r>
        <w:t xml:space="preserve"> March and September </w:t>
      </w:r>
      <w:r w:rsidR="00B94BF4">
        <w:t>(</w:t>
      </w:r>
      <w:r>
        <w:t>six months apart</w:t>
      </w:r>
      <w:r w:rsidR="00B94BF4">
        <w:t>) as this</w:t>
      </w:r>
      <w:r>
        <w:t xml:space="preserve"> give</w:t>
      </w:r>
      <w:r w:rsidR="00B94BF4">
        <w:t>s</w:t>
      </w:r>
      <w:r>
        <w:t xml:space="preserve"> enough time to provide advice to the </w:t>
      </w:r>
      <w:r w:rsidR="00B94BF4">
        <w:t>SC</w:t>
      </w:r>
      <w:r>
        <w:t xml:space="preserve"> before both of those meetings.</w:t>
      </w:r>
      <w:r w:rsidR="00E76062">
        <w:t xml:space="preserve"> </w:t>
      </w:r>
    </w:p>
    <w:p w14:paraId="46BCC888" w14:textId="58AC6B23" w:rsidR="00E76062" w:rsidRDefault="00E76062" w:rsidP="00E76062">
      <w:pPr>
        <w:pStyle w:val="BodyText"/>
      </w:pPr>
      <w:r>
        <w:t xml:space="preserve">RB: Are there any meetings that we are all on together that we can time our EB meetings around something bigger so that there is the opportunity to meet in person. Comfortable with last quarter of the year and second or third. </w:t>
      </w:r>
    </w:p>
    <w:p w14:paraId="699703D7" w14:textId="32642F2A" w:rsidR="00287F90" w:rsidRDefault="00287F90" w:rsidP="00E76062">
      <w:pPr>
        <w:pStyle w:val="BodyText"/>
      </w:pPr>
      <w:r>
        <w:t>KP: IMOS is in March.</w:t>
      </w:r>
    </w:p>
    <w:p w14:paraId="48722F2E" w14:textId="1321D71F" w:rsidR="00287F90" w:rsidRPr="00287F90" w:rsidRDefault="00287F90" w:rsidP="00E76062">
      <w:pPr>
        <w:pStyle w:val="BodyText"/>
        <w:rPr>
          <w:i/>
        </w:rPr>
      </w:pPr>
      <w:r>
        <w:rPr>
          <w:i/>
        </w:rPr>
        <w:t>General discussion established that the majority of EB members would be at IMOS.</w:t>
      </w:r>
    </w:p>
    <w:p w14:paraId="1E26AD7E" w14:textId="48A38672" w:rsidR="005171E1" w:rsidRDefault="005171E1" w:rsidP="00E76062">
      <w:pPr>
        <w:pStyle w:val="BodyText"/>
      </w:pPr>
      <w:r>
        <w:t xml:space="preserve">TD: It sounds like IMOS </w:t>
      </w:r>
      <w:r w:rsidR="00287F90">
        <w:t>meets the</w:t>
      </w:r>
      <w:r>
        <w:t xml:space="preserve"> majority </w:t>
      </w:r>
      <w:r w:rsidR="00287F90">
        <w:t>(and</w:t>
      </w:r>
      <w:r>
        <w:t xml:space="preserve"> is held in March)</w:t>
      </w:r>
      <w:r w:rsidR="00287F90">
        <w:t>.</w:t>
      </w:r>
      <w:r>
        <w:t xml:space="preserve"> I think if we make the effort to have one face-to-face </w:t>
      </w:r>
      <w:r w:rsidR="00287F90">
        <w:t xml:space="preserve">the other meeting </w:t>
      </w:r>
      <w:r>
        <w:t>can be a video conference. So let</w:t>
      </w:r>
      <w:r w:rsidR="00287F90">
        <w:t>’</w:t>
      </w:r>
      <w:r>
        <w:t xml:space="preserve">s aim to meet </w:t>
      </w:r>
      <w:r w:rsidR="00287F90">
        <w:t>during</w:t>
      </w:r>
      <w:r>
        <w:t xml:space="preserve"> IMOS. </w:t>
      </w:r>
    </w:p>
    <w:p w14:paraId="7205B217" w14:textId="26F10889" w:rsidR="005171E1" w:rsidRDefault="005171E1" w:rsidP="00E76062">
      <w:pPr>
        <w:pStyle w:val="BodyText"/>
      </w:pPr>
      <w:r>
        <w:t xml:space="preserve">TD: One thing I would like to include in these meetings is to get feedback from you on meeting documents, timing, location, frequency </w:t>
      </w:r>
      <w:r w:rsidR="00287F90">
        <w:t>and progress, so that we can continually improve</w:t>
      </w:r>
      <w:r>
        <w:t xml:space="preserve">. </w:t>
      </w:r>
      <w:r w:rsidR="00287F90">
        <w:t>On that note, i</w:t>
      </w:r>
      <w:r>
        <w:t>s there anything else anyone wants to discuss before we close off?</w:t>
      </w:r>
    </w:p>
    <w:p w14:paraId="76FB7A30" w14:textId="0A16595D" w:rsidR="005171E1" w:rsidRPr="00287F90" w:rsidRDefault="00287F90" w:rsidP="00E76062">
      <w:pPr>
        <w:pStyle w:val="BodyText"/>
        <w:rPr>
          <w:i/>
        </w:rPr>
      </w:pPr>
      <w:r>
        <w:rPr>
          <w:i/>
        </w:rPr>
        <w:t>Nothing was raised.</w:t>
      </w:r>
    </w:p>
    <w:p w14:paraId="40775BE1" w14:textId="6098ABB0" w:rsidR="005171E1" w:rsidRDefault="005171E1" w:rsidP="00E76062">
      <w:pPr>
        <w:pStyle w:val="BodyText"/>
      </w:pPr>
      <w:r>
        <w:t xml:space="preserve">KP: The next meeting agenda </w:t>
      </w:r>
      <w:r w:rsidR="00287F90">
        <w:t xml:space="preserve">you have </w:t>
      </w:r>
      <w:r>
        <w:t>will be covering off on the annual work plan and also a 10 year work plan that the SC is working on.</w:t>
      </w:r>
    </w:p>
    <w:p w14:paraId="77CD9395" w14:textId="7EE8F9BF" w:rsidR="00287F90" w:rsidRDefault="005171E1" w:rsidP="00E76062">
      <w:pPr>
        <w:pStyle w:val="BodyText"/>
      </w:pPr>
      <w:r>
        <w:t>TD:</w:t>
      </w:r>
      <w:r w:rsidR="00287F90">
        <w:t xml:space="preserve"> I would suggest that carefully consider the level of detail that we as a board are asked to revise and advise on. High</w:t>
      </w:r>
      <w:r w:rsidR="00B94BF4">
        <w:t>-</w:t>
      </w:r>
      <w:r w:rsidR="00287F90">
        <w:t>level is better, we can’t go through hundred page documents in half-day sessions!</w:t>
      </w:r>
    </w:p>
    <w:p w14:paraId="58ECEA13" w14:textId="5011A5A3" w:rsidR="005171E1" w:rsidRDefault="005171E1" w:rsidP="00E76062">
      <w:pPr>
        <w:pStyle w:val="BodyText"/>
      </w:pPr>
      <w:r>
        <w:t xml:space="preserve">TD: I think one of the things that would be good is that we capture what we </w:t>
      </w:r>
      <w:r w:rsidR="00287F90">
        <w:t>as agencies are each contributing</w:t>
      </w:r>
      <w:r>
        <w:t xml:space="preserve"> to the work</w:t>
      </w:r>
      <w:r w:rsidR="00287F90">
        <w:t xml:space="preserve"> </w:t>
      </w:r>
      <w:r>
        <w:t>plan</w:t>
      </w:r>
      <w:r w:rsidR="00287F90">
        <w:t xml:space="preserve"> (in terms of staffing and funding contributions)</w:t>
      </w:r>
      <w:r>
        <w:t xml:space="preserve"> so that we can </w:t>
      </w:r>
      <w:r w:rsidR="00287F90">
        <w:t>begin making</w:t>
      </w:r>
      <w:r>
        <w:t xml:space="preserve"> the value judgements</w:t>
      </w:r>
      <w:r w:rsidR="00287F90">
        <w:t xml:space="preserve"> on program benefits</w:t>
      </w:r>
      <w:r>
        <w:t>. I think by capturing the staff time and contributions we will be able to give a very good message.</w:t>
      </w:r>
    </w:p>
    <w:p w14:paraId="4FA2E762" w14:textId="7F12F1FB" w:rsidR="0012387C" w:rsidRPr="0012387C" w:rsidRDefault="0021522A" w:rsidP="0012387C">
      <w:pPr>
        <w:pStyle w:val="BodyText"/>
      </w:pPr>
      <w:r>
        <w:rPr>
          <w:i/>
        </w:rPr>
        <w:t>TD thanked participants and closed meeting at 11:16 am.</w:t>
      </w:r>
    </w:p>
    <w:p w14:paraId="6743CCAC" w14:textId="77777777" w:rsidR="00A345A7" w:rsidRPr="00A345A7" w:rsidRDefault="00A345A7" w:rsidP="00A345A7">
      <w:pPr>
        <w:pStyle w:val="BodyText"/>
      </w:pPr>
    </w:p>
    <w:p w14:paraId="3F7004BD" w14:textId="77777777" w:rsidR="00E34B8F" w:rsidRPr="00E34B8F" w:rsidRDefault="00E34B8F" w:rsidP="00E34B8F">
      <w:pPr>
        <w:pStyle w:val="BodyText"/>
      </w:pPr>
    </w:p>
    <w:sectPr w:rsidR="00E34B8F" w:rsidRPr="00E34B8F" w:rsidSect="00FA1E72">
      <w:headerReference w:type="default" r:id="rId12"/>
      <w:footerReference w:type="default" r:id="rId13"/>
      <w:type w:val="continuous"/>
      <w:pgSz w:w="11907" w:h="16840" w:code="9"/>
      <w:pgMar w:top="1418" w:right="1418" w:bottom="1418" w:left="1418" w:header="567"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AC99D" w14:textId="77777777" w:rsidR="00DB5E11" w:rsidRPr="00E5034F" w:rsidRDefault="00DB5E11" w:rsidP="00E5034F">
      <w:pPr>
        <w:pStyle w:val="FootnoteText"/>
      </w:pPr>
    </w:p>
    <w:p w14:paraId="255595C1" w14:textId="77777777" w:rsidR="00DB5E11" w:rsidRDefault="00DB5E11"/>
    <w:p w14:paraId="5F5EE18E" w14:textId="77777777" w:rsidR="00DB5E11" w:rsidRDefault="00DB5E11"/>
  </w:endnote>
  <w:endnote w:type="continuationSeparator" w:id="0">
    <w:p w14:paraId="58183E53" w14:textId="77777777" w:rsidR="00DB5E11" w:rsidRPr="00E5034F" w:rsidRDefault="00DB5E11" w:rsidP="00E5034F">
      <w:pPr>
        <w:pStyle w:val="FootnoteText"/>
      </w:pPr>
    </w:p>
    <w:p w14:paraId="351BCFC4" w14:textId="77777777" w:rsidR="00DB5E11" w:rsidRDefault="00DB5E11"/>
    <w:p w14:paraId="06FE7556" w14:textId="77777777" w:rsidR="00DB5E11" w:rsidRDefault="00DB5E11"/>
  </w:endnote>
  <w:endnote w:type="continuationNotice" w:id="1">
    <w:p w14:paraId="66ABCAF3" w14:textId="77777777" w:rsidR="00DB5E11" w:rsidRDefault="00DB5E11" w:rsidP="00E5034F">
      <w:pPr>
        <w:pStyle w:val="FootnoteText"/>
      </w:pPr>
    </w:p>
    <w:p w14:paraId="6795C908" w14:textId="77777777" w:rsidR="00DB5E11" w:rsidRDefault="00DB5E11"/>
    <w:p w14:paraId="784E224D" w14:textId="77777777" w:rsidR="00DB5E11" w:rsidRDefault="00DB5E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643295"/>
      <w:docPartObj>
        <w:docPartGallery w:val="Page Numbers (Bottom of Page)"/>
        <w:docPartUnique/>
      </w:docPartObj>
    </w:sdtPr>
    <w:sdtEndPr>
      <w:rPr>
        <w:noProof/>
      </w:rPr>
    </w:sdtEndPr>
    <w:sdtContent>
      <w:p w14:paraId="3B8B8AD2" w14:textId="73093F03" w:rsidR="00D7465E" w:rsidRDefault="00D7465E" w:rsidP="00D357BB">
        <w:pPr>
          <w:pStyle w:val="Footer"/>
        </w:pPr>
        <w:r w:rsidRPr="001B4D1D">
          <w:t xml:space="preserve">Insert </w:t>
        </w:r>
        <w:r w:rsidRPr="00E1079C">
          <w:rPr>
            <w:rStyle w:val="FooterChar"/>
          </w:rPr>
          <w:t>document</w:t>
        </w:r>
        <w:r w:rsidRPr="001B4D1D">
          <w:t xml:space="preserve"> title here</w:t>
        </w:r>
        <w:r>
          <w:ptab w:relativeTo="margin" w:alignment="right" w:leader="none"/>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EE2541">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DCE6A" w14:textId="77777777" w:rsidR="00DB5E11" w:rsidRPr="00050174" w:rsidRDefault="00DB5E11" w:rsidP="00050174">
      <w:pPr>
        <w:pStyle w:val="FootnoteText"/>
      </w:pPr>
    </w:p>
  </w:footnote>
  <w:footnote w:type="continuationSeparator" w:id="0">
    <w:p w14:paraId="2760E775" w14:textId="77777777" w:rsidR="00DB5E11" w:rsidRPr="00050174" w:rsidRDefault="00DB5E11" w:rsidP="00050174">
      <w:pPr>
        <w:pStyle w:val="FootnoteText"/>
      </w:pPr>
    </w:p>
  </w:footnote>
  <w:footnote w:type="continuationNotice" w:id="1">
    <w:p w14:paraId="4447B20C" w14:textId="77777777" w:rsidR="00DB5E11" w:rsidRPr="00050174" w:rsidRDefault="00DB5E11" w:rsidP="0005017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46AC" w14:textId="77777777" w:rsidR="00D7465E" w:rsidRDefault="00D7465E" w:rsidP="00FA1E72">
    <w:pPr>
      <w:pStyle w:val="Header"/>
    </w:pPr>
    <w:r>
      <w:rPr>
        <w:noProof/>
      </w:rPr>
      <w:drawing>
        <wp:anchor distT="0" distB="0" distL="114300" distR="114300" simplePos="0" relativeHeight="251658240" behindDoc="1" locked="0" layoutInCell="1" allowOverlap="1" wp14:anchorId="0A0D1DAA" wp14:editId="3437A753">
          <wp:simplePos x="0" y="0"/>
          <wp:positionH relativeFrom="page">
            <wp:align>center</wp:align>
          </wp:positionH>
          <wp:positionV relativeFrom="page">
            <wp:align>top</wp:align>
          </wp:positionV>
          <wp:extent cx="7729200" cy="360000"/>
          <wp:effectExtent l="0" t="0" r="0" b="254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 A3 Record Header Small.jpg"/>
                  <pic:cNvPicPr/>
                </pic:nvPicPr>
                <pic:blipFill>
                  <a:blip r:embed="rId1">
                    <a:extLst>
                      <a:ext uri="{28A0092B-C50C-407E-A947-70E740481C1C}">
                        <a14:useLocalDpi xmlns:a14="http://schemas.microsoft.com/office/drawing/2010/main" val="0"/>
                      </a:ext>
                    </a:extLst>
                  </a:blip>
                  <a:stretch>
                    <a:fillRect/>
                  </a:stretch>
                </pic:blipFill>
                <pic:spPr>
                  <a:xfrm>
                    <a:off x="0" y="0"/>
                    <a:ext cx="77292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15:restartNumberingAfterBreak="0">
    <w:nsid w:val="00D62FE1"/>
    <w:multiLevelType w:val="multilevel"/>
    <w:tmpl w:val="A4B8C762"/>
    <w:styleLink w:val="GAAppendices"/>
    <w:lvl w:ilvl="0">
      <w:start w:val="1"/>
      <w:numFmt w:val="upperLetter"/>
      <w:suff w:val="space"/>
      <w:lvlText w:val="Appendix %1"/>
      <w:lvlJc w:val="left"/>
      <w:pPr>
        <w:ind w:left="0" w:firstLine="0"/>
      </w:pPr>
      <w:rPr>
        <w:rFonts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013A2A7F"/>
    <w:multiLevelType w:val="hybridMultilevel"/>
    <w:tmpl w:val="EA7660F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1C80A0C"/>
    <w:multiLevelType w:val="multilevel"/>
    <w:tmpl w:val="6C6E425A"/>
    <w:lvl w:ilvl="0">
      <w:start w:val="1"/>
      <w:numFmt w:val="bullet"/>
      <w:pStyle w:val="ListBulletLevel1"/>
      <w:lvlText w:val=""/>
      <w:lvlJc w:val="left"/>
      <w:pPr>
        <w:tabs>
          <w:tab w:val="num" w:pos="312"/>
        </w:tabs>
        <w:ind w:left="312" w:hanging="312"/>
      </w:pPr>
      <w:rPr>
        <w:rFonts w:ascii="Symbol" w:hAnsi="Symbol" w:hint="default"/>
        <w:color w:val="auto"/>
        <w:sz w:val="16"/>
        <w:szCs w:val="16"/>
      </w:rPr>
    </w:lvl>
    <w:lvl w:ilvl="1">
      <w:start w:val="1"/>
      <w:numFmt w:val="bullet"/>
      <w:pStyle w:val="ListBulletLevel2"/>
      <w:lvlText w:val=""/>
      <w:lvlJc w:val="left"/>
      <w:pPr>
        <w:tabs>
          <w:tab w:val="num" w:pos="624"/>
        </w:tabs>
        <w:ind w:left="624" w:hanging="312"/>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15:restartNumberingAfterBreak="0">
    <w:nsid w:val="0207720D"/>
    <w:multiLevelType w:val="multilevel"/>
    <w:tmpl w:val="71DA1A00"/>
    <w:lvl w:ilvl="0">
      <w:start w:val="1"/>
      <w:numFmt w:val="decimal"/>
      <w:pStyle w:val="ListNumberedLevel1"/>
      <w:lvlText w:val="%1."/>
      <w:lvlJc w:val="left"/>
      <w:pPr>
        <w:tabs>
          <w:tab w:val="num" w:pos="312"/>
        </w:tabs>
        <w:ind w:left="312" w:hanging="312"/>
      </w:pPr>
      <w:rPr>
        <w:rFonts w:hint="default"/>
      </w:rPr>
    </w:lvl>
    <w:lvl w:ilvl="1">
      <w:start w:val="1"/>
      <w:numFmt w:val="lowerLetter"/>
      <w:pStyle w:val="ListNumberedLevel2"/>
      <w:lvlText w:val="%2."/>
      <w:lvlJc w:val="left"/>
      <w:pPr>
        <w:tabs>
          <w:tab w:val="num" w:pos="624"/>
        </w:tabs>
        <w:ind w:left="624" w:hanging="312"/>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5" w15:restartNumberingAfterBreak="0">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6" w15:restartNumberingAfterBreak="0">
    <w:nsid w:val="19371911"/>
    <w:multiLevelType w:val="hybridMultilevel"/>
    <w:tmpl w:val="F0A8E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F71600B"/>
    <w:multiLevelType w:val="multilevel"/>
    <w:tmpl w:val="2CEA796A"/>
    <w:styleLink w:val="GAMultilevelList"/>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325A7171"/>
    <w:multiLevelType w:val="hybridMultilevel"/>
    <w:tmpl w:val="A78AE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3B7541"/>
    <w:multiLevelType w:val="hybridMultilevel"/>
    <w:tmpl w:val="7512CA64"/>
    <w:lvl w:ilvl="0" w:tplc="D53AA150">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21" w15:restartNumberingAfterBreak="0">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62D4D52"/>
    <w:multiLevelType w:val="multilevel"/>
    <w:tmpl w:val="33A6E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C0646C"/>
    <w:multiLevelType w:val="hybridMultilevel"/>
    <w:tmpl w:val="B7083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CF70DFF"/>
    <w:multiLevelType w:val="multilevel"/>
    <w:tmpl w:val="90E65F0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6FA31F47"/>
    <w:multiLevelType w:val="multilevel"/>
    <w:tmpl w:val="AEEAD722"/>
    <w:lvl w:ilvl="0">
      <w:start w:val="1"/>
      <w:numFmt w:val="bullet"/>
      <w:pStyle w:val="TableTextBulletL1"/>
      <w:lvlText w:val=""/>
      <w:lvlJc w:val="left"/>
      <w:pPr>
        <w:tabs>
          <w:tab w:val="num" w:pos="170"/>
        </w:tabs>
        <w:ind w:left="170" w:hanging="170"/>
      </w:pPr>
      <w:rPr>
        <w:rFonts w:ascii="Symbol" w:hAnsi="Symbol" w:hint="default"/>
        <w:sz w:val="16"/>
      </w:rPr>
    </w:lvl>
    <w:lvl w:ilvl="1">
      <w:start w:val="1"/>
      <w:numFmt w:val="bullet"/>
      <w:pStyle w:val="TableTextBulletL2"/>
      <w:lvlText w:val="-"/>
      <w:lvlJc w:val="left"/>
      <w:pPr>
        <w:tabs>
          <w:tab w:val="num" w:pos="340"/>
        </w:tabs>
        <w:ind w:left="340" w:hanging="17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2B31F14"/>
    <w:multiLevelType w:val="multilevel"/>
    <w:tmpl w:val="00B20240"/>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765F5F24"/>
    <w:multiLevelType w:val="multilevel"/>
    <w:tmpl w:val="71F8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21"/>
  </w:num>
  <w:num w:numId="4">
    <w:abstractNumId w:val="11"/>
  </w:num>
  <w:num w:numId="5">
    <w:abstractNumId w:val="17"/>
  </w:num>
  <w:num w:numId="6">
    <w:abstractNumId w:val="24"/>
  </w:num>
  <w:num w:numId="7">
    <w:abstractNumId w:val="26"/>
  </w:num>
  <w:num w:numId="8">
    <w:abstractNumId w:val="9"/>
  </w:num>
  <w:num w:numId="9">
    <w:abstractNumId w:val="7"/>
  </w:num>
  <w:num w:numId="10">
    <w:abstractNumId w:val="6"/>
  </w:num>
  <w:num w:numId="11">
    <w:abstractNumId w:val="5"/>
  </w:num>
  <w:num w:numId="12">
    <w:abstractNumId w:val="4"/>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0"/>
  </w:num>
  <w:num w:numId="21">
    <w:abstractNumId w:val="25"/>
  </w:num>
  <w:num w:numId="22">
    <w:abstractNumId w:val="19"/>
  </w:num>
  <w:num w:numId="23">
    <w:abstractNumId w:val="24"/>
  </w:num>
  <w:num w:numId="24">
    <w:abstractNumId w:val="24"/>
  </w:num>
  <w:num w:numId="25">
    <w:abstractNumId w:val="24"/>
  </w:num>
  <w:num w:numId="26">
    <w:abstractNumId w:val="24"/>
  </w:num>
  <w:num w:numId="27">
    <w:abstractNumId w:val="24"/>
  </w:num>
  <w:num w:numId="28">
    <w:abstractNumId w:val="26"/>
  </w:num>
  <w:num w:numId="29">
    <w:abstractNumId w:val="26"/>
  </w:num>
  <w:num w:numId="30">
    <w:abstractNumId w:val="26"/>
  </w:num>
  <w:num w:numId="31">
    <w:abstractNumId w:val="26"/>
  </w:num>
  <w:num w:numId="32">
    <w:abstractNumId w:val="26"/>
  </w:num>
  <w:num w:numId="33">
    <w:abstractNumId w:val="25"/>
  </w:num>
  <w:num w:numId="34">
    <w:abstractNumId w:val="25"/>
  </w:num>
  <w:num w:numId="35">
    <w:abstractNumId w:val="22"/>
  </w:num>
  <w:num w:numId="36">
    <w:abstractNumId w:val="27"/>
  </w:num>
  <w:num w:numId="37">
    <w:abstractNumId w:val="16"/>
  </w:num>
  <w:num w:numId="38">
    <w:abstractNumId w:val="23"/>
  </w:num>
  <w:num w:numId="39">
    <w:abstractNumId w:val="18"/>
  </w:num>
  <w:num w:numId="4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B89"/>
    <w:rsid w:val="0000139E"/>
    <w:rsid w:val="00001856"/>
    <w:rsid w:val="00002347"/>
    <w:rsid w:val="00004E0E"/>
    <w:rsid w:val="000065C4"/>
    <w:rsid w:val="00014D4B"/>
    <w:rsid w:val="00017FB4"/>
    <w:rsid w:val="00024F53"/>
    <w:rsid w:val="00025273"/>
    <w:rsid w:val="00031F5D"/>
    <w:rsid w:val="00032BC0"/>
    <w:rsid w:val="0003728F"/>
    <w:rsid w:val="000410C0"/>
    <w:rsid w:val="000467F3"/>
    <w:rsid w:val="0004694B"/>
    <w:rsid w:val="00050174"/>
    <w:rsid w:val="00055CA8"/>
    <w:rsid w:val="000562CA"/>
    <w:rsid w:val="00056336"/>
    <w:rsid w:val="00056A83"/>
    <w:rsid w:val="00057D52"/>
    <w:rsid w:val="00061E69"/>
    <w:rsid w:val="00064B35"/>
    <w:rsid w:val="00064E12"/>
    <w:rsid w:val="00065A46"/>
    <w:rsid w:val="00070295"/>
    <w:rsid w:val="000704C9"/>
    <w:rsid w:val="00082994"/>
    <w:rsid w:val="00082D8D"/>
    <w:rsid w:val="00082DBA"/>
    <w:rsid w:val="0008638C"/>
    <w:rsid w:val="000916BA"/>
    <w:rsid w:val="000917A9"/>
    <w:rsid w:val="00092833"/>
    <w:rsid w:val="00094076"/>
    <w:rsid w:val="000956A2"/>
    <w:rsid w:val="000A2D24"/>
    <w:rsid w:val="000A565E"/>
    <w:rsid w:val="000B006F"/>
    <w:rsid w:val="000B1669"/>
    <w:rsid w:val="000B1D96"/>
    <w:rsid w:val="000B257C"/>
    <w:rsid w:val="000B419F"/>
    <w:rsid w:val="000C1CA5"/>
    <w:rsid w:val="000C2ACB"/>
    <w:rsid w:val="000C7648"/>
    <w:rsid w:val="000D0ECD"/>
    <w:rsid w:val="000D3BBA"/>
    <w:rsid w:val="000E0646"/>
    <w:rsid w:val="000E2860"/>
    <w:rsid w:val="000E4671"/>
    <w:rsid w:val="000F147A"/>
    <w:rsid w:val="000F68D0"/>
    <w:rsid w:val="00100153"/>
    <w:rsid w:val="00103188"/>
    <w:rsid w:val="001070CF"/>
    <w:rsid w:val="00115FEE"/>
    <w:rsid w:val="00120843"/>
    <w:rsid w:val="0012259F"/>
    <w:rsid w:val="0012387C"/>
    <w:rsid w:val="00123CA3"/>
    <w:rsid w:val="00130009"/>
    <w:rsid w:val="001312FF"/>
    <w:rsid w:val="00131A4D"/>
    <w:rsid w:val="00135632"/>
    <w:rsid w:val="00140E1D"/>
    <w:rsid w:val="00142623"/>
    <w:rsid w:val="001439D6"/>
    <w:rsid w:val="0014508A"/>
    <w:rsid w:val="00145771"/>
    <w:rsid w:val="0014638A"/>
    <w:rsid w:val="00150271"/>
    <w:rsid w:val="00153F7B"/>
    <w:rsid w:val="001549E7"/>
    <w:rsid w:val="00155627"/>
    <w:rsid w:val="00160E7F"/>
    <w:rsid w:val="001627C9"/>
    <w:rsid w:val="00163CF3"/>
    <w:rsid w:val="00163DBF"/>
    <w:rsid w:val="001674EE"/>
    <w:rsid w:val="001730F4"/>
    <w:rsid w:val="00173730"/>
    <w:rsid w:val="00174D54"/>
    <w:rsid w:val="00175476"/>
    <w:rsid w:val="00175589"/>
    <w:rsid w:val="001779A9"/>
    <w:rsid w:val="00182949"/>
    <w:rsid w:val="00183903"/>
    <w:rsid w:val="001869CD"/>
    <w:rsid w:val="00191C8A"/>
    <w:rsid w:val="0019311E"/>
    <w:rsid w:val="00193B82"/>
    <w:rsid w:val="001945B4"/>
    <w:rsid w:val="001A0069"/>
    <w:rsid w:val="001B0696"/>
    <w:rsid w:val="001B2435"/>
    <w:rsid w:val="001B382C"/>
    <w:rsid w:val="001B4D1D"/>
    <w:rsid w:val="001C1AE7"/>
    <w:rsid w:val="001C5B69"/>
    <w:rsid w:val="001C619B"/>
    <w:rsid w:val="001D1286"/>
    <w:rsid w:val="001D3EFC"/>
    <w:rsid w:val="001D4CA5"/>
    <w:rsid w:val="001D4CCD"/>
    <w:rsid w:val="001E0BEB"/>
    <w:rsid w:val="001E728E"/>
    <w:rsid w:val="001F0804"/>
    <w:rsid w:val="001F1EFD"/>
    <w:rsid w:val="001F2EA5"/>
    <w:rsid w:val="001F32A3"/>
    <w:rsid w:val="001F763D"/>
    <w:rsid w:val="002003C5"/>
    <w:rsid w:val="00202A2E"/>
    <w:rsid w:val="00206397"/>
    <w:rsid w:val="002109BD"/>
    <w:rsid w:val="00212255"/>
    <w:rsid w:val="0021522A"/>
    <w:rsid w:val="002156FE"/>
    <w:rsid w:val="002160FD"/>
    <w:rsid w:val="00220E4F"/>
    <w:rsid w:val="002250C3"/>
    <w:rsid w:val="00225397"/>
    <w:rsid w:val="002302CD"/>
    <w:rsid w:val="00230718"/>
    <w:rsid w:val="00246BA9"/>
    <w:rsid w:val="002504D9"/>
    <w:rsid w:val="002520FF"/>
    <w:rsid w:val="00252F33"/>
    <w:rsid w:val="00255300"/>
    <w:rsid w:val="00256A49"/>
    <w:rsid w:val="00267BE3"/>
    <w:rsid w:val="002712FC"/>
    <w:rsid w:val="00273536"/>
    <w:rsid w:val="00274F2C"/>
    <w:rsid w:val="00277007"/>
    <w:rsid w:val="002837BC"/>
    <w:rsid w:val="0028393E"/>
    <w:rsid w:val="00287F90"/>
    <w:rsid w:val="00290ED1"/>
    <w:rsid w:val="00293686"/>
    <w:rsid w:val="00294220"/>
    <w:rsid w:val="00295CB9"/>
    <w:rsid w:val="00296DBF"/>
    <w:rsid w:val="002A64C3"/>
    <w:rsid w:val="002B1F80"/>
    <w:rsid w:val="002B2117"/>
    <w:rsid w:val="002B3E41"/>
    <w:rsid w:val="002B4972"/>
    <w:rsid w:val="002B5957"/>
    <w:rsid w:val="002B5FB8"/>
    <w:rsid w:val="002B6A68"/>
    <w:rsid w:val="002C0804"/>
    <w:rsid w:val="002C24AE"/>
    <w:rsid w:val="002D58B5"/>
    <w:rsid w:val="002E0C35"/>
    <w:rsid w:val="002E15B7"/>
    <w:rsid w:val="002E27F7"/>
    <w:rsid w:val="002E4BF6"/>
    <w:rsid w:val="002E5354"/>
    <w:rsid w:val="002F1F32"/>
    <w:rsid w:val="002F4E0D"/>
    <w:rsid w:val="002F5C0B"/>
    <w:rsid w:val="002F79D6"/>
    <w:rsid w:val="003022AD"/>
    <w:rsid w:val="003025DA"/>
    <w:rsid w:val="003042A2"/>
    <w:rsid w:val="00305413"/>
    <w:rsid w:val="003056BE"/>
    <w:rsid w:val="00310E9D"/>
    <w:rsid w:val="0031108D"/>
    <w:rsid w:val="003113AA"/>
    <w:rsid w:val="00311E8F"/>
    <w:rsid w:val="00314463"/>
    <w:rsid w:val="003164FF"/>
    <w:rsid w:val="00317526"/>
    <w:rsid w:val="0032029F"/>
    <w:rsid w:val="00323913"/>
    <w:rsid w:val="00323ECA"/>
    <w:rsid w:val="003251C9"/>
    <w:rsid w:val="00325C36"/>
    <w:rsid w:val="00326021"/>
    <w:rsid w:val="00326180"/>
    <w:rsid w:val="003268E4"/>
    <w:rsid w:val="0033245F"/>
    <w:rsid w:val="0033294A"/>
    <w:rsid w:val="00332996"/>
    <w:rsid w:val="00335826"/>
    <w:rsid w:val="003375DF"/>
    <w:rsid w:val="00341462"/>
    <w:rsid w:val="003415DD"/>
    <w:rsid w:val="00343CCE"/>
    <w:rsid w:val="00344EA3"/>
    <w:rsid w:val="00345A80"/>
    <w:rsid w:val="00347C4D"/>
    <w:rsid w:val="00350C1E"/>
    <w:rsid w:val="00353C64"/>
    <w:rsid w:val="003563A5"/>
    <w:rsid w:val="00356C14"/>
    <w:rsid w:val="003579CB"/>
    <w:rsid w:val="00361CF5"/>
    <w:rsid w:val="0036635E"/>
    <w:rsid w:val="00370E9B"/>
    <w:rsid w:val="00372134"/>
    <w:rsid w:val="003734B9"/>
    <w:rsid w:val="0037366E"/>
    <w:rsid w:val="00375A79"/>
    <w:rsid w:val="00381B51"/>
    <w:rsid w:val="00381C2C"/>
    <w:rsid w:val="00382E17"/>
    <w:rsid w:val="00395946"/>
    <w:rsid w:val="0039604C"/>
    <w:rsid w:val="00396080"/>
    <w:rsid w:val="00396D65"/>
    <w:rsid w:val="003A1CA9"/>
    <w:rsid w:val="003A1D98"/>
    <w:rsid w:val="003A4105"/>
    <w:rsid w:val="003A66C2"/>
    <w:rsid w:val="003B46FE"/>
    <w:rsid w:val="003B4864"/>
    <w:rsid w:val="003B6E9A"/>
    <w:rsid w:val="003C066E"/>
    <w:rsid w:val="003C43E0"/>
    <w:rsid w:val="003D140A"/>
    <w:rsid w:val="003E2181"/>
    <w:rsid w:val="003E5D4D"/>
    <w:rsid w:val="003F654A"/>
    <w:rsid w:val="003F67AC"/>
    <w:rsid w:val="0040043B"/>
    <w:rsid w:val="0040094A"/>
    <w:rsid w:val="0040298B"/>
    <w:rsid w:val="00403BB1"/>
    <w:rsid w:val="00405597"/>
    <w:rsid w:val="0040750B"/>
    <w:rsid w:val="004144F6"/>
    <w:rsid w:val="00417522"/>
    <w:rsid w:val="0042000F"/>
    <w:rsid w:val="004205B2"/>
    <w:rsid w:val="00425713"/>
    <w:rsid w:val="00426EAE"/>
    <w:rsid w:val="0043322D"/>
    <w:rsid w:val="0043471F"/>
    <w:rsid w:val="00434E1D"/>
    <w:rsid w:val="004400B1"/>
    <w:rsid w:val="00442312"/>
    <w:rsid w:val="0044467F"/>
    <w:rsid w:val="00447490"/>
    <w:rsid w:val="004475C8"/>
    <w:rsid w:val="00454116"/>
    <w:rsid w:val="004573FC"/>
    <w:rsid w:val="0046348E"/>
    <w:rsid w:val="00463DBD"/>
    <w:rsid w:val="0046448F"/>
    <w:rsid w:val="004666B0"/>
    <w:rsid w:val="00475B1F"/>
    <w:rsid w:val="00480723"/>
    <w:rsid w:val="00481A41"/>
    <w:rsid w:val="004831E5"/>
    <w:rsid w:val="004832D8"/>
    <w:rsid w:val="004855D9"/>
    <w:rsid w:val="0048721C"/>
    <w:rsid w:val="00497435"/>
    <w:rsid w:val="004A01CF"/>
    <w:rsid w:val="004A1105"/>
    <w:rsid w:val="004B3FC6"/>
    <w:rsid w:val="004C2924"/>
    <w:rsid w:val="004C2C63"/>
    <w:rsid w:val="004C53A2"/>
    <w:rsid w:val="004C6380"/>
    <w:rsid w:val="004C6BBD"/>
    <w:rsid w:val="004F0DF1"/>
    <w:rsid w:val="004F26E6"/>
    <w:rsid w:val="004F3B57"/>
    <w:rsid w:val="004F4E97"/>
    <w:rsid w:val="004F4FD5"/>
    <w:rsid w:val="004F6C1F"/>
    <w:rsid w:val="00500B07"/>
    <w:rsid w:val="00504420"/>
    <w:rsid w:val="00516E6A"/>
    <w:rsid w:val="005171E1"/>
    <w:rsid w:val="0052043D"/>
    <w:rsid w:val="005222DF"/>
    <w:rsid w:val="00524A01"/>
    <w:rsid w:val="00530DFD"/>
    <w:rsid w:val="00534020"/>
    <w:rsid w:val="00537260"/>
    <w:rsid w:val="00553B4F"/>
    <w:rsid w:val="00554755"/>
    <w:rsid w:val="00556C0F"/>
    <w:rsid w:val="00557D7D"/>
    <w:rsid w:val="005619C8"/>
    <w:rsid w:val="00564D39"/>
    <w:rsid w:val="0056564A"/>
    <w:rsid w:val="00572320"/>
    <w:rsid w:val="00572D5D"/>
    <w:rsid w:val="0057560A"/>
    <w:rsid w:val="00577405"/>
    <w:rsid w:val="00577B37"/>
    <w:rsid w:val="0058027F"/>
    <w:rsid w:val="005851E4"/>
    <w:rsid w:val="0058784C"/>
    <w:rsid w:val="005879E6"/>
    <w:rsid w:val="00587AB9"/>
    <w:rsid w:val="005904F2"/>
    <w:rsid w:val="005917D3"/>
    <w:rsid w:val="0059275D"/>
    <w:rsid w:val="005936FC"/>
    <w:rsid w:val="005971D9"/>
    <w:rsid w:val="005A0114"/>
    <w:rsid w:val="005A2422"/>
    <w:rsid w:val="005A41E2"/>
    <w:rsid w:val="005A42BF"/>
    <w:rsid w:val="005A53AE"/>
    <w:rsid w:val="005A577E"/>
    <w:rsid w:val="005A7843"/>
    <w:rsid w:val="005A78E8"/>
    <w:rsid w:val="005B1CC3"/>
    <w:rsid w:val="005B5107"/>
    <w:rsid w:val="005B572B"/>
    <w:rsid w:val="005C069C"/>
    <w:rsid w:val="005C3E58"/>
    <w:rsid w:val="005C48E8"/>
    <w:rsid w:val="005C4ECA"/>
    <w:rsid w:val="005C5102"/>
    <w:rsid w:val="005C565A"/>
    <w:rsid w:val="005D078C"/>
    <w:rsid w:val="005D221A"/>
    <w:rsid w:val="005D2322"/>
    <w:rsid w:val="005D34BC"/>
    <w:rsid w:val="005E22B6"/>
    <w:rsid w:val="005E29BC"/>
    <w:rsid w:val="005E3314"/>
    <w:rsid w:val="005E46B7"/>
    <w:rsid w:val="005E64D9"/>
    <w:rsid w:val="005F35D2"/>
    <w:rsid w:val="005F3CC4"/>
    <w:rsid w:val="005F3D72"/>
    <w:rsid w:val="005F3F0F"/>
    <w:rsid w:val="005F6E32"/>
    <w:rsid w:val="00606F01"/>
    <w:rsid w:val="006127D9"/>
    <w:rsid w:val="00612CE5"/>
    <w:rsid w:val="00615756"/>
    <w:rsid w:val="00615B77"/>
    <w:rsid w:val="00617DDE"/>
    <w:rsid w:val="00622F63"/>
    <w:rsid w:val="00623E3E"/>
    <w:rsid w:val="006306BF"/>
    <w:rsid w:val="006314D5"/>
    <w:rsid w:val="006318AA"/>
    <w:rsid w:val="0063531F"/>
    <w:rsid w:val="00643E88"/>
    <w:rsid w:val="006459A7"/>
    <w:rsid w:val="00650639"/>
    <w:rsid w:val="0065374A"/>
    <w:rsid w:val="006571C5"/>
    <w:rsid w:val="00661A73"/>
    <w:rsid w:val="006639BF"/>
    <w:rsid w:val="00663CFD"/>
    <w:rsid w:val="0066594E"/>
    <w:rsid w:val="00667848"/>
    <w:rsid w:val="006773AC"/>
    <w:rsid w:val="0068464F"/>
    <w:rsid w:val="0068736C"/>
    <w:rsid w:val="00691AF9"/>
    <w:rsid w:val="00692160"/>
    <w:rsid w:val="0069250C"/>
    <w:rsid w:val="006926D3"/>
    <w:rsid w:val="006A2664"/>
    <w:rsid w:val="006A2893"/>
    <w:rsid w:val="006A37F7"/>
    <w:rsid w:val="006A4465"/>
    <w:rsid w:val="006B35F2"/>
    <w:rsid w:val="006B5FA0"/>
    <w:rsid w:val="006C2849"/>
    <w:rsid w:val="006C5639"/>
    <w:rsid w:val="006D1D66"/>
    <w:rsid w:val="006D5616"/>
    <w:rsid w:val="006D5639"/>
    <w:rsid w:val="006D65DD"/>
    <w:rsid w:val="006D70FC"/>
    <w:rsid w:val="006E1411"/>
    <w:rsid w:val="006E5225"/>
    <w:rsid w:val="006F10FE"/>
    <w:rsid w:val="006F4586"/>
    <w:rsid w:val="006F6274"/>
    <w:rsid w:val="00700AB5"/>
    <w:rsid w:val="00701F23"/>
    <w:rsid w:val="00702332"/>
    <w:rsid w:val="00703302"/>
    <w:rsid w:val="007057D4"/>
    <w:rsid w:val="00707F1B"/>
    <w:rsid w:val="00710117"/>
    <w:rsid w:val="0071091F"/>
    <w:rsid w:val="00711A95"/>
    <w:rsid w:val="007124C5"/>
    <w:rsid w:val="00714D0A"/>
    <w:rsid w:val="00717265"/>
    <w:rsid w:val="00717E91"/>
    <w:rsid w:val="007237BA"/>
    <w:rsid w:val="00727D15"/>
    <w:rsid w:val="0073058F"/>
    <w:rsid w:val="007315BB"/>
    <w:rsid w:val="00733F22"/>
    <w:rsid w:val="007349C8"/>
    <w:rsid w:val="00735649"/>
    <w:rsid w:val="00740391"/>
    <w:rsid w:val="00743A84"/>
    <w:rsid w:val="00745104"/>
    <w:rsid w:val="00750031"/>
    <w:rsid w:val="007601B5"/>
    <w:rsid w:val="00762332"/>
    <w:rsid w:val="00763181"/>
    <w:rsid w:val="007635BF"/>
    <w:rsid w:val="007701E3"/>
    <w:rsid w:val="00771FE4"/>
    <w:rsid w:val="00772044"/>
    <w:rsid w:val="00773C9E"/>
    <w:rsid w:val="00776818"/>
    <w:rsid w:val="00776F6C"/>
    <w:rsid w:val="0078034C"/>
    <w:rsid w:val="0078157E"/>
    <w:rsid w:val="00782E11"/>
    <w:rsid w:val="007848D4"/>
    <w:rsid w:val="00785A2C"/>
    <w:rsid w:val="0078614C"/>
    <w:rsid w:val="0078624C"/>
    <w:rsid w:val="00787665"/>
    <w:rsid w:val="007879AF"/>
    <w:rsid w:val="00787C33"/>
    <w:rsid w:val="00792071"/>
    <w:rsid w:val="00797053"/>
    <w:rsid w:val="007A0A7A"/>
    <w:rsid w:val="007A1DD9"/>
    <w:rsid w:val="007B0DC1"/>
    <w:rsid w:val="007B5ADC"/>
    <w:rsid w:val="007C466B"/>
    <w:rsid w:val="007C682E"/>
    <w:rsid w:val="007D0530"/>
    <w:rsid w:val="007D3E3D"/>
    <w:rsid w:val="007D6268"/>
    <w:rsid w:val="007E1905"/>
    <w:rsid w:val="007E1AC4"/>
    <w:rsid w:val="007F27B1"/>
    <w:rsid w:val="007F28E2"/>
    <w:rsid w:val="007F4AD9"/>
    <w:rsid w:val="007F4E1A"/>
    <w:rsid w:val="00802AC4"/>
    <w:rsid w:val="0080325C"/>
    <w:rsid w:val="00803380"/>
    <w:rsid w:val="008044DE"/>
    <w:rsid w:val="00804C42"/>
    <w:rsid w:val="00806006"/>
    <w:rsid w:val="00806F26"/>
    <w:rsid w:val="008072E7"/>
    <w:rsid w:val="00815FC6"/>
    <w:rsid w:val="008168C0"/>
    <w:rsid w:val="00821E11"/>
    <w:rsid w:val="00826825"/>
    <w:rsid w:val="008305CD"/>
    <w:rsid w:val="00830A4F"/>
    <w:rsid w:val="008355B7"/>
    <w:rsid w:val="00837267"/>
    <w:rsid w:val="0083733E"/>
    <w:rsid w:val="00840AA9"/>
    <w:rsid w:val="008414DC"/>
    <w:rsid w:val="00842638"/>
    <w:rsid w:val="0084375F"/>
    <w:rsid w:val="00843C8F"/>
    <w:rsid w:val="00845117"/>
    <w:rsid w:val="00845C9F"/>
    <w:rsid w:val="00852645"/>
    <w:rsid w:val="0086085E"/>
    <w:rsid w:val="00861666"/>
    <w:rsid w:val="008623A2"/>
    <w:rsid w:val="0086335B"/>
    <w:rsid w:val="00864137"/>
    <w:rsid w:val="0087306E"/>
    <w:rsid w:val="00877F77"/>
    <w:rsid w:val="0088218A"/>
    <w:rsid w:val="00883A0E"/>
    <w:rsid w:val="0088425D"/>
    <w:rsid w:val="008851C2"/>
    <w:rsid w:val="00887FDE"/>
    <w:rsid w:val="008903F2"/>
    <w:rsid w:val="00891D12"/>
    <w:rsid w:val="00892C31"/>
    <w:rsid w:val="00893172"/>
    <w:rsid w:val="00897E62"/>
    <w:rsid w:val="008A26AE"/>
    <w:rsid w:val="008A5A15"/>
    <w:rsid w:val="008A732B"/>
    <w:rsid w:val="008A7B89"/>
    <w:rsid w:val="008B004C"/>
    <w:rsid w:val="008B157E"/>
    <w:rsid w:val="008B17D1"/>
    <w:rsid w:val="008B1CAB"/>
    <w:rsid w:val="008B3B11"/>
    <w:rsid w:val="008C0F61"/>
    <w:rsid w:val="008C0FD3"/>
    <w:rsid w:val="008C6818"/>
    <w:rsid w:val="008C7FAB"/>
    <w:rsid w:val="008D2732"/>
    <w:rsid w:val="008D63C1"/>
    <w:rsid w:val="008D6D2A"/>
    <w:rsid w:val="008E4133"/>
    <w:rsid w:val="008E4996"/>
    <w:rsid w:val="008E617E"/>
    <w:rsid w:val="008E6EEB"/>
    <w:rsid w:val="008E7CDC"/>
    <w:rsid w:val="008F1E8F"/>
    <w:rsid w:val="008F3E14"/>
    <w:rsid w:val="008F4C52"/>
    <w:rsid w:val="009063AF"/>
    <w:rsid w:val="00910FB5"/>
    <w:rsid w:val="009118AD"/>
    <w:rsid w:val="009153F9"/>
    <w:rsid w:val="00921D43"/>
    <w:rsid w:val="009250DE"/>
    <w:rsid w:val="00932561"/>
    <w:rsid w:val="0093491D"/>
    <w:rsid w:val="00935E59"/>
    <w:rsid w:val="00937423"/>
    <w:rsid w:val="00944B66"/>
    <w:rsid w:val="00954985"/>
    <w:rsid w:val="009574E6"/>
    <w:rsid w:val="00960C6E"/>
    <w:rsid w:val="00964078"/>
    <w:rsid w:val="00965F57"/>
    <w:rsid w:val="009675BB"/>
    <w:rsid w:val="009723B3"/>
    <w:rsid w:val="009725D7"/>
    <w:rsid w:val="00972DD9"/>
    <w:rsid w:val="00973BD0"/>
    <w:rsid w:val="00981727"/>
    <w:rsid w:val="0098369A"/>
    <w:rsid w:val="00983C60"/>
    <w:rsid w:val="0098521A"/>
    <w:rsid w:val="00986176"/>
    <w:rsid w:val="00987348"/>
    <w:rsid w:val="009876A9"/>
    <w:rsid w:val="00991097"/>
    <w:rsid w:val="009A1DCF"/>
    <w:rsid w:val="009A3971"/>
    <w:rsid w:val="009A398A"/>
    <w:rsid w:val="009B5AF4"/>
    <w:rsid w:val="009C37A8"/>
    <w:rsid w:val="009C3C0B"/>
    <w:rsid w:val="009C76B7"/>
    <w:rsid w:val="009D0BC2"/>
    <w:rsid w:val="009D3604"/>
    <w:rsid w:val="009D3E58"/>
    <w:rsid w:val="009D717C"/>
    <w:rsid w:val="009E221E"/>
    <w:rsid w:val="009E2696"/>
    <w:rsid w:val="009F6E9C"/>
    <w:rsid w:val="00A0135A"/>
    <w:rsid w:val="00A01FEF"/>
    <w:rsid w:val="00A0279A"/>
    <w:rsid w:val="00A03075"/>
    <w:rsid w:val="00A0508B"/>
    <w:rsid w:val="00A053BB"/>
    <w:rsid w:val="00A11C89"/>
    <w:rsid w:val="00A131E6"/>
    <w:rsid w:val="00A13810"/>
    <w:rsid w:val="00A14AD7"/>
    <w:rsid w:val="00A14ADE"/>
    <w:rsid w:val="00A16A09"/>
    <w:rsid w:val="00A22723"/>
    <w:rsid w:val="00A2542B"/>
    <w:rsid w:val="00A303C6"/>
    <w:rsid w:val="00A304D2"/>
    <w:rsid w:val="00A30831"/>
    <w:rsid w:val="00A32A11"/>
    <w:rsid w:val="00A345A7"/>
    <w:rsid w:val="00A34D66"/>
    <w:rsid w:val="00A366A3"/>
    <w:rsid w:val="00A37939"/>
    <w:rsid w:val="00A43D42"/>
    <w:rsid w:val="00A45278"/>
    <w:rsid w:val="00A525B9"/>
    <w:rsid w:val="00A54471"/>
    <w:rsid w:val="00A54C1B"/>
    <w:rsid w:val="00A57B3C"/>
    <w:rsid w:val="00A64014"/>
    <w:rsid w:val="00A64940"/>
    <w:rsid w:val="00A669F2"/>
    <w:rsid w:val="00A70BA2"/>
    <w:rsid w:val="00A718CB"/>
    <w:rsid w:val="00A71EF1"/>
    <w:rsid w:val="00A75F8B"/>
    <w:rsid w:val="00A8172F"/>
    <w:rsid w:val="00A82D0F"/>
    <w:rsid w:val="00A8508A"/>
    <w:rsid w:val="00A862BE"/>
    <w:rsid w:val="00A90974"/>
    <w:rsid w:val="00A91F04"/>
    <w:rsid w:val="00A95B42"/>
    <w:rsid w:val="00AA0039"/>
    <w:rsid w:val="00AA756B"/>
    <w:rsid w:val="00AB0343"/>
    <w:rsid w:val="00AB2758"/>
    <w:rsid w:val="00AB2D74"/>
    <w:rsid w:val="00AB363A"/>
    <w:rsid w:val="00AB4EBB"/>
    <w:rsid w:val="00AC5340"/>
    <w:rsid w:val="00AD2347"/>
    <w:rsid w:val="00AD37F4"/>
    <w:rsid w:val="00AD4457"/>
    <w:rsid w:val="00AD592C"/>
    <w:rsid w:val="00AD71BC"/>
    <w:rsid w:val="00AD7E19"/>
    <w:rsid w:val="00AE01F1"/>
    <w:rsid w:val="00AE4A6A"/>
    <w:rsid w:val="00AE6279"/>
    <w:rsid w:val="00AF3213"/>
    <w:rsid w:val="00AF4991"/>
    <w:rsid w:val="00B039AC"/>
    <w:rsid w:val="00B05C3D"/>
    <w:rsid w:val="00B07669"/>
    <w:rsid w:val="00B07F3D"/>
    <w:rsid w:val="00B14606"/>
    <w:rsid w:val="00B220F6"/>
    <w:rsid w:val="00B233AA"/>
    <w:rsid w:val="00B23542"/>
    <w:rsid w:val="00B34393"/>
    <w:rsid w:val="00B35B3A"/>
    <w:rsid w:val="00B4145E"/>
    <w:rsid w:val="00B41676"/>
    <w:rsid w:val="00B44605"/>
    <w:rsid w:val="00B52C58"/>
    <w:rsid w:val="00B52F1A"/>
    <w:rsid w:val="00B636E4"/>
    <w:rsid w:val="00B6629C"/>
    <w:rsid w:val="00B718CC"/>
    <w:rsid w:val="00B73202"/>
    <w:rsid w:val="00B7409B"/>
    <w:rsid w:val="00B80664"/>
    <w:rsid w:val="00B81C8A"/>
    <w:rsid w:val="00B83539"/>
    <w:rsid w:val="00B858CD"/>
    <w:rsid w:val="00B87102"/>
    <w:rsid w:val="00B9058B"/>
    <w:rsid w:val="00B91A99"/>
    <w:rsid w:val="00B93BAC"/>
    <w:rsid w:val="00B94BF4"/>
    <w:rsid w:val="00B97AC9"/>
    <w:rsid w:val="00BB0D0B"/>
    <w:rsid w:val="00BC3E44"/>
    <w:rsid w:val="00BC5398"/>
    <w:rsid w:val="00BC617D"/>
    <w:rsid w:val="00BC7686"/>
    <w:rsid w:val="00BE31B0"/>
    <w:rsid w:val="00BE4857"/>
    <w:rsid w:val="00BF33B3"/>
    <w:rsid w:val="00BF4095"/>
    <w:rsid w:val="00BF6275"/>
    <w:rsid w:val="00BF7934"/>
    <w:rsid w:val="00BF7D63"/>
    <w:rsid w:val="00C00B6E"/>
    <w:rsid w:val="00C01FF9"/>
    <w:rsid w:val="00C0320A"/>
    <w:rsid w:val="00C07E32"/>
    <w:rsid w:val="00C10900"/>
    <w:rsid w:val="00C1106C"/>
    <w:rsid w:val="00C12856"/>
    <w:rsid w:val="00C13020"/>
    <w:rsid w:val="00C153F9"/>
    <w:rsid w:val="00C15852"/>
    <w:rsid w:val="00C21490"/>
    <w:rsid w:val="00C23BAA"/>
    <w:rsid w:val="00C42336"/>
    <w:rsid w:val="00C4340B"/>
    <w:rsid w:val="00C51536"/>
    <w:rsid w:val="00C546B2"/>
    <w:rsid w:val="00C62CC8"/>
    <w:rsid w:val="00C64702"/>
    <w:rsid w:val="00C64E80"/>
    <w:rsid w:val="00C67B2A"/>
    <w:rsid w:val="00C74A21"/>
    <w:rsid w:val="00C74C16"/>
    <w:rsid w:val="00C76952"/>
    <w:rsid w:val="00C801C8"/>
    <w:rsid w:val="00C819D8"/>
    <w:rsid w:val="00C82D23"/>
    <w:rsid w:val="00C873B0"/>
    <w:rsid w:val="00C925B9"/>
    <w:rsid w:val="00C9465D"/>
    <w:rsid w:val="00C95A1D"/>
    <w:rsid w:val="00C96012"/>
    <w:rsid w:val="00CA0217"/>
    <w:rsid w:val="00CA0454"/>
    <w:rsid w:val="00CA05CE"/>
    <w:rsid w:val="00CA0868"/>
    <w:rsid w:val="00CA1983"/>
    <w:rsid w:val="00CA4D02"/>
    <w:rsid w:val="00CA6FF6"/>
    <w:rsid w:val="00CA7B69"/>
    <w:rsid w:val="00CB15F0"/>
    <w:rsid w:val="00CB1BB1"/>
    <w:rsid w:val="00CB20A6"/>
    <w:rsid w:val="00CB230E"/>
    <w:rsid w:val="00CB2440"/>
    <w:rsid w:val="00CB3D23"/>
    <w:rsid w:val="00CB74DF"/>
    <w:rsid w:val="00CD2239"/>
    <w:rsid w:val="00CD2F74"/>
    <w:rsid w:val="00CD34F6"/>
    <w:rsid w:val="00CD5000"/>
    <w:rsid w:val="00CD5AE1"/>
    <w:rsid w:val="00D01650"/>
    <w:rsid w:val="00D021AD"/>
    <w:rsid w:val="00D036AC"/>
    <w:rsid w:val="00D132B0"/>
    <w:rsid w:val="00D147C2"/>
    <w:rsid w:val="00D14BEE"/>
    <w:rsid w:val="00D1646B"/>
    <w:rsid w:val="00D16753"/>
    <w:rsid w:val="00D1739C"/>
    <w:rsid w:val="00D17B8F"/>
    <w:rsid w:val="00D200CA"/>
    <w:rsid w:val="00D26085"/>
    <w:rsid w:val="00D3395E"/>
    <w:rsid w:val="00D357BB"/>
    <w:rsid w:val="00D465AB"/>
    <w:rsid w:val="00D56C90"/>
    <w:rsid w:val="00D56D54"/>
    <w:rsid w:val="00D717F5"/>
    <w:rsid w:val="00D724A8"/>
    <w:rsid w:val="00D7465E"/>
    <w:rsid w:val="00D74C7D"/>
    <w:rsid w:val="00D809E4"/>
    <w:rsid w:val="00D80E80"/>
    <w:rsid w:val="00D80E9D"/>
    <w:rsid w:val="00D8201B"/>
    <w:rsid w:val="00D84E12"/>
    <w:rsid w:val="00D8647C"/>
    <w:rsid w:val="00D879F4"/>
    <w:rsid w:val="00DA0D07"/>
    <w:rsid w:val="00DA0FBF"/>
    <w:rsid w:val="00DA4843"/>
    <w:rsid w:val="00DA7CEC"/>
    <w:rsid w:val="00DB11D7"/>
    <w:rsid w:val="00DB2696"/>
    <w:rsid w:val="00DB40FF"/>
    <w:rsid w:val="00DB59B3"/>
    <w:rsid w:val="00DB5E11"/>
    <w:rsid w:val="00DB73FC"/>
    <w:rsid w:val="00DC0DD7"/>
    <w:rsid w:val="00DC26B1"/>
    <w:rsid w:val="00DC282B"/>
    <w:rsid w:val="00DC571D"/>
    <w:rsid w:val="00DC58B1"/>
    <w:rsid w:val="00DD0728"/>
    <w:rsid w:val="00DD76E8"/>
    <w:rsid w:val="00DD77E1"/>
    <w:rsid w:val="00DD7D9E"/>
    <w:rsid w:val="00DE191C"/>
    <w:rsid w:val="00DE2D3F"/>
    <w:rsid w:val="00DE3FFD"/>
    <w:rsid w:val="00DE7181"/>
    <w:rsid w:val="00DF0397"/>
    <w:rsid w:val="00DF130B"/>
    <w:rsid w:val="00DF2324"/>
    <w:rsid w:val="00DF55B1"/>
    <w:rsid w:val="00DF688C"/>
    <w:rsid w:val="00E0318A"/>
    <w:rsid w:val="00E06DBF"/>
    <w:rsid w:val="00E07001"/>
    <w:rsid w:val="00E07F33"/>
    <w:rsid w:val="00E1079C"/>
    <w:rsid w:val="00E1575C"/>
    <w:rsid w:val="00E176A9"/>
    <w:rsid w:val="00E17B53"/>
    <w:rsid w:val="00E30618"/>
    <w:rsid w:val="00E3098C"/>
    <w:rsid w:val="00E31459"/>
    <w:rsid w:val="00E33AF9"/>
    <w:rsid w:val="00E34239"/>
    <w:rsid w:val="00E34403"/>
    <w:rsid w:val="00E34B8F"/>
    <w:rsid w:val="00E36509"/>
    <w:rsid w:val="00E3780C"/>
    <w:rsid w:val="00E40DF9"/>
    <w:rsid w:val="00E427F7"/>
    <w:rsid w:val="00E42D9B"/>
    <w:rsid w:val="00E5034F"/>
    <w:rsid w:val="00E50B39"/>
    <w:rsid w:val="00E53EAE"/>
    <w:rsid w:val="00E63DBA"/>
    <w:rsid w:val="00E71836"/>
    <w:rsid w:val="00E7385E"/>
    <w:rsid w:val="00E76062"/>
    <w:rsid w:val="00E77BC4"/>
    <w:rsid w:val="00E8411E"/>
    <w:rsid w:val="00E8598A"/>
    <w:rsid w:val="00E949CC"/>
    <w:rsid w:val="00E95149"/>
    <w:rsid w:val="00E972B4"/>
    <w:rsid w:val="00EA0A34"/>
    <w:rsid w:val="00EA5183"/>
    <w:rsid w:val="00EA5AEF"/>
    <w:rsid w:val="00EB1965"/>
    <w:rsid w:val="00EC0E97"/>
    <w:rsid w:val="00EC2CB0"/>
    <w:rsid w:val="00EC4FA1"/>
    <w:rsid w:val="00EC603E"/>
    <w:rsid w:val="00ED1590"/>
    <w:rsid w:val="00ED34BD"/>
    <w:rsid w:val="00ED531A"/>
    <w:rsid w:val="00ED5599"/>
    <w:rsid w:val="00ED7808"/>
    <w:rsid w:val="00EE2541"/>
    <w:rsid w:val="00EE2974"/>
    <w:rsid w:val="00EE47BA"/>
    <w:rsid w:val="00EE4A9C"/>
    <w:rsid w:val="00EE790C"/>
    <w:rsid w:val="00EF0378"/>
    <w:rsid w:val="00EF2987"/>
    <w:rsid w:val="00F012C2"/>
    <w:rsid w:val="00F02F19"/>
    <w:rsid w:val="00F0406D"/>
    <w:rsid w:val="00F04E50"/>
    <w:rsid w:val="00F10847"/>
    <w:rsid w:val="00F119A4"/>
    <w:rsid w:val="00F16A71"/>
    <w:rsid w:val="00F1795A"/>
    <w:rsid w:val="00F20CB5"/>
    <w:rsid w:val="00F23330"/>
    <w:rsid w:val="00F27F15"/>
    <w:rsid w:val="00F3005F"/>
    <w:rsid w:val="00F30274"/>
    <w:rsid w:val="00F30FD1"/>
    <w:rsid w:val="00F31412"/>
    <w:rsid w:val="00F33F8B"/>
    <w:rsid w:val="00F342D5"/>
    <w:rsid w:val="00F43CEA"/>
    <w:rsid w:val="00F45C1A"/>
    <w:rsid w:val="00F476CA"/>
    <w:rsid w:val="00F51477"/>
    <w:rsid w:val="00F514FD"/>
    <w:rsid w:val="00F5164C"/>
    <w:rsid w:val="00F54EE6"/>
    <w:rsid w:val="00F5577A"/>
    <w:rsid w:val="00F56949"/>
    <w:rsid w:val="00F56952"/>
    <w:rsid w:val="00F6638A"/>
    <w:rsid w:val="00F67A2E"/>
    <w:rsid w:val="00F70A03"/>
    <w:rsid w:val="00F72E6B"/>
    <w:rsid w:val="00F76E61"/>
    <w:rsid w:val="00F77E2B"/>
    <w:rsid w:val="00F80E7B"/>
    <w:rsid w:val="00F90052"/>
    <w:rsid w:val="00F9209F"/>
    <w:rsid w:val="00F937F4"/>
    <w:rsid w:val="00F94B65"/>
    <w:rsid w:val="00FA1BD7"/>
    <w:rsid w:val="00FA1E72"/>
    <w:rsid w:val="00FA2AF1"/>
    <w:rsid w:val="00FA3B21"/>
    <w:rsid w:val="00FA5EC5"/>
    <w:rsid w:val="00FB0DD9"/>
    <w:rsid w:val="00FB19C3"/>
    <w:rsid w:val="00FB21C5"/>
    <w:rsid w:val="00FB2291"/>
    <w:rsid w:val="00FB5E44"/>
    <w:rsid w:val="00FC1251"/>
    <w:rsid w:val="00FC5193"/>
    <w:rsid w:val="00FC6276"/>
    <w:rsid w:val="00FD42CB"/>
    <w:rsid w:val="00FD4C7A"/>
    <w:rsid w:val="00FD6B9D"/>
    <w:rsid w:val="00FE073F"/>
    <w:rsid w:val="00FE7FE0"/>
    <w:rsid w:val="00FF36F2"/>
    <w:rsid w:val="00FF3B10"/>
    <w:rsid w:val="00FF455E"/>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249DBD"/>
  <w15:docId w15:val="{7FE8A76C-82BE-41F7-A143-6BFA5EF66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semiHidden="1" w:uiPriority="9" w:unhideWhenUsed="1" w:qFormat="1"/>
    <w:lsdException w:name="heading 4" w:locked="0" w:semiHidden="1" w:unhideWhenUsed="1" w:qFormat="1"/>
    <w:lsdException w:name="heading 5" w:locked="0" w:semiHidden="1" w:unhideWhenUsed="1" w:qFormat="1"/>
    <w:lsdException w:name="heading 6" w:semiHidden="1" w:unhideWhenUsed="1" w:qFormat="1"/>
    <w:lsdException w:name="heading 7" w:semiHidden="1" w:unhideWhenUsed="1" w:qFormat="1"/>
    <w:lsdException w:name="heading 8" w:semiHidden="1" w:unhideWhenUsed="1" w:qFormat="1"/>
    <w:lsdException w:name="heading 9" w:locked="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qFormat="1"/>
    <w:lsdException w:name="toc 5" w:locked="0"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0" w:semiHidden="1" w:unhideWhenUsed="1" w:qFormat="1"/>
    <w:lsdException w:name="index heading" w:semiHidden="1" w:unhideWhenUsed="1"/>
    <w:lsdException w:name="caption" w:locked="0" w:semiHidden="1" w:unhideWhenUsed="1" w:qFormat="1"/>
    <w:lsdException w:name="table of figures" w:locked="0"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iPriority="99"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qFormat="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locked="0"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aliases w:val="N-DO NOT USE"/>
    <w:next w:val="BodyText"/>
    <w:qFormat/>
    <w:rsid w:val="008072E7"/>
    <w:rPr>
      <w:rFonts w:cs="Arial"/>
      <w:color w:val="FF0000"/>
    </w:rPr>
  </w:style>
  <w:style w:type="paragraph" w:styleId="Heading1">
    <w:name w:val="heading 1"/>
    <w:next w:val="BodyText"/>
    <w:link w:val="Heading1Char"/>
    <w:uiPriority w:val="9"/>
    <w:qFormat/>
    <w:rsid w:val="00B73202"/>
    <w:pPr>
      <w:keepNext/>
      <w:keepLines/>
      <w:numPr>
        <w:numId w:val="27"/>
      </w:numPr>
      <w:spacing w:before="840" w:after="240" w:line="240" w:lineRule="atLeast"/>
      <w:outlineLvl w:val="0"/>
    </w:pPr>
    <w:rPr>
      <w:rFonts w:cs="Arial"/>
      <w:color w:val="1074A1"/>
      <w:kern w:val="28"/>
      <w:sz w:val="40"/>
    </w:rPr>
  </w:style>
  <w:style w:type="paragraph" w:styleId="Heading2">
    <w:name w:val="heading 2"/>
    <w:basedOn w:val="Heading1"/>
    <w:next w:val="BodyText"/>
    <w:link w:val="Heading2Char"/>
    <w:uiPriority w:val="9"/>
    <w:qFormat/>
    <w:rsid w:val="00EC4FA1"/>
    <w:pPr>
      <w:numPr>
        <w:ilvl w:val="1"/>
      </w:numPr>
      <w:spacing w:before="480" w:after="180"/>
      <w:outlineLvl w:val="1"/>
    </w:pPr>
    <w:rPr>
      <w:sz w:val="30"/>
      <w:szCs w:val="30"/>
    </w:rPr>
  </w:style>
  <w:style w:type="paragraph" w:styleId="Heading3">
    <w:name w:val="heading 3"/>
    <w:basedOn w:val="Heading2"/>
    <w:next w:val="BodyText"/>
    <w:link w:val="Heading3Char"/>
    <w:uiPriority w:val="9"/>
    <w:qFormat/>
    <w:rsid w:val="00EC4FA1"/>
    <w:pPr>
      <w:numPr>
        <w:ilvl w:val="2"/>
      </w:numPr>
      <w:outlineLvl w:val="2"/>
    </w:pPr>
    <w:rPr>
      <w:b/>
      <w:sz w:val="24"/>
    </w:rPr>
  </w:style>
  <w:style w:type="paragraph" w:styleId="Heading4">
    <w:name w:val="heading 4"/>
    <w:basedOn w:val="Heading3"/>
    <w:next w:val="BodyText"/>
    <w:link w:val="Heading4Char"/>
    <w:qFormat/>
    <w:rsid w:val="00EC4FA1"/>
    <w:pPr>
      <w:numPr>
        <w:ilvl w:val="3"/>
      </w:numPr>
      <w:spacing w:before="240"/>
      <w:outlineLvl w:val="3"/>
    </w:pPr>
    <w:rPr>
      <w:i/>
      <w:sz w:val="22"/>
    </w:rPr>
  </w:style>
  <w:style w:type="paragraph" w:styleId="Heading5">
    <w:name w:val="heading 5"/>
    <w:basedOn w:val="Heading4"/>
    <w:next w:val="BodyText"/>
    <w:qFormat/>
    <w:rsid w:val="00EC4FA1"/>
    <w:pPr>
      <w:numPr>
        <w:ilvl w:val="4"/>
      </w:numPr>
      <w:spacing w:before="260"/>
      <w:outlineLvl w:val="4"/>
    </w:pPr>
    <w:rPr>
      <w:b w:val="0"/>
    </w:rPr>
  </w:style>
  <w:style w:type="paragraph" w:styleId="Heading6">
    <w:name w:val="heading 6"/>
    <w:basedOn w:val="Heading5"/>
    <w:next w:val="BodyText"/>
    <w:link w:val="Heading6Char"/>
    <w:semiHidden/>
    <w:qFormat/>
    <w:locked/>
    <w:rsid w:val="00973BD0"/>
    <w:pPr>
      <w:numPr>
        <w:ilvl w:val="5"/>
      </w:numPr>
      <w:spacing w:before="240"/>
      <w:outlineLvl w:val="5"/>
    </w:pPr>
    <w:rPr>
      <w:b/>
      <w:i w:val="0"/>
      <w:color w:val="FF0000"/>
      <w:sz w:val="20"/>
    </w:rPr>
  </w:style>
  <w:style w:type="paragraph" w:styleId="Heading7">
    <w:name w:val="heading 7"/>
    <w:basedOn w:val="Heading6"/>
    <w:next w:val="BodyText"/>
    <w:semiHidden/>
    <w:qFormat/>
    <w:locked/>
    <w:rsid w:val="00973BD0"/>
    <w:pPr>
      <w:numPr>
        <w:ilvl w:val="6"/>
      </w:numPr>
      <w:spacing w:line="220" w:lineRule="exact"/>
      <w:outlineLvl w:val="6"/>
    </w:pPr>
    <w:rPr>
      <w:rFonts w:ascii="Arial Bold" w:hAnsi="Arial Bold"/>
      <w:i/>
      <w:spacing w:val="10"/>
      <w:sz w:val="16"/>
    </w:rPr>
  </w:style>
  <w:style w:type="paragraph" w:styleId="Heading8">
    <w:name w:val="heading 8"/>
    <w:basedOn w:val="Heading7"/>
    <w:next w:val="BodyText"/>
    <w:semiHidden/>
    <w:qFormat/>
    <w:locked/>
    <w:rsid w:val="00973BD0"/>
    <w:pPr>
      <w:numPr>
        <w:ilvl w:val="7"/>
      </w:numPr>
      <w:outlineLvl w:val="7"/>
    </w:pPr>
    <w:rPr>
      <w:i w:val="0"/>
    </w:rPr>
  </w:style>
  <w:style w:type="paragraph" w:styleId="Heading9">
    <w:name w:val="heading 9"/>
    <w:aliases w:val="Heading Appendix 1"/>
    <w:basedOn w:val="Headingappendix1base"/>
    <w:next w:val="BodyText"/>
    <w:qFormat/>
    <w:rsid w:val="00B73202"/>
    <w:pPr>
      <w:pageBreakBefore w:val="0"/>
      <w:numPr>
        <w:numId w:val="32"/>
      </w:numPr>
      <w:spacing w:before="840" w:after="240" w:line="240" w:lineRule="atLeast"/>
      <w:outlineLvl w:val="8"/>
    </w:pPr>
    <w:rPr>
      <w:color w:val="1074A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73BD0"/>
    <w:pPr>
      <w:suppressAutoHyphens/>
    </w:pPr>
    <w:rPr>
      <w:rFonts w:cs="Arial"/>
    </w:rPr>
  </w:style>
  <w:style w:type="paragraph" w:styleId="Footer">
    <w:name w:val="footer"/>
    <w:next w:val="BodyText"/>
    <w:link w:val="FooterChar"/>
    <w:qFormat/>
    <w:rsid w:val="00973BD0"/>
    <w:pPr>
      <w:pBdr>
        <w:top w:val="single" w:sz="2" w:space="2" w:color="auto"/>
      </w:pBdr>
      <w:spacing w:line="160" w:lineRule="atLeast"/>
      <w:mirrorIndents/>
    </w:pPr>
    <w:rPr>
      <w:rFonts w:ascii="Arial Bold" w:hAnsi="Arial Bold" w:cs="Arial"/>
      <w:b/>
      <w:sz w:val="16"/>
      <w:szCs w:val="16"/>
    </w:rPr>
  </w:style>
  <w:style w:type="paragraph" w:styleId="Header">
    <w:name w:val="header"/>
    <w:basedOn w:val="BodyText"/>
    <w:link w:val="HeaderChar"/>
    <w:locked/>
    <w:rsid w:val="00973BD0"/>
    <w:pPr>
      <w:spacing w:before="0" w:after="0"/>
    </w:pPr>
    <w:rPr>
      <w:rFonts w:ascii="Arial Bold" w:hAnsi="Arial Bold"/>
      <w:b/>
      <w:sz w:val="16"/>
      <w:szCs w:val="16"/>
    </w:rPr>
  </w:style>
  <w:style w:type="paragraph" w:customStyle="1" w:styleId="Record">
    <w:name w:val="Record #"/>
    <w:basedOn w:val="BodyText"/>
    <w:next w:val="Authors"/>
    <w:qFormat/>
    <w:rsid w:val="00973BD0"/>
    <w:pPr>
      <w:keepNext/>
      <w:spacing w:after="1440"/>
    </w:pPr>
    <w:rPr>
      <w:rFonts w:eastAsia="Times New Roman"/>
      <w:caps/>
      <w:spacing w:val="10"/>
      <w:sz w:val="19"/>
    </w:rPr>
  </w:style>
  <w:style w:type="character" w:styleId="FollowedHyperlink">
    <w:name w:val="FollowedHyperlink"/>
    <w:basedOn w:val="DefaultParagraphFont"/>
    <w:semiHidden/>
    <w:rsid w:val="00973BD0"/>
    <w:rPr>
      <w:color w:val="0000FF"/>
      <w:u w:val="none"/>
    </w:rPr>
  </w:style>
  <w:style w:type="paragraph" w:customStyle="1" w:styleId="DocumentTitle">
    <w:name w:val="Document Title"/>
    <w:next w:val="DocumentSubtitle"/>
    <w:qFormat/>
    <w:rsid w:val="00B73202"/>
    <w:pPr>
      <w:keepNext/>
      <w:spacing w:before="480" w:after="360" w:line="240" w:lineRule="atLeast"/>
      <w:outlineLvl w:val="0"/>
    </w:pPr>
    <w:rPr>
      <w:rFonts w:eastAsia="Times New Roman"/>
      <w:color w:val="1074A1"/>
      <w:sz w:val="48"/>
    </w:rPr>
  </w:style>
  <w:style w:type="paragraph" w:customStyle="1" w:styleId="Notes">
    <w:name w:val="Notes"/>
    <w:basedOn w:val="BodyText"/>
    <w:next w:val="BodyText"/>
    <w:qFormat/>
    <w:rsid w:val="00973BD0"/>
    <w:pPr>
      <w:numPr>
        <w:numId w:val="20"/>
      </w:numPr>
      <w:pBdr>
        <w:top w:val="single" w:sz="4" w:space="1" w:color="808080"/>
      </w:pBdr>
      <w:spacing w:before="0" w:after="0" w:line="160" w:lineRule="atLeast"/>
      <w:ind w:left="0" w:firstLine="0"/>
    </w:pPr>
    <w:rPr>
      <w:rFonts w:eastAsia="Times New Roman"/>
      <w:sz w:val="16"/>
    </w:rPr>
  </w:style>
  <w:style w:type="paragraph" w:styleId="CommentText">
    <w:name w:val="annotation text"/>
    <w:aliases w:val="CT-DO NOT USE"/>
    <w:next w:val="BodyText"/>
    <w:link w:val="CommentTextChar"/>
    <w:uiPriority w:val="99"/>
    <w:semiHidden/>
    <w:locked/>
    <w:rsid w:val="00973BD0"/>
    <w:rPr>
      <w:rFonts w:cs="Arial"/>
    </w:rPr>
  </w:style>
  <w:style w:type="character" w:customStyle="1" w:styleId="CommentTextChar">
    <w:name w:val="Comment Text Char"/>
    <w:aliases w:val="CT-DO NOT USE Char"/>
    <w:basedOn w:val="DefaultParagraphFont"/>
    <w:link w:val="CommentText"/>
    <w:uiPriority w:val="99"/>
    <w:semiHidden/>
    <w:rsid w:val="00973BD0"/>
    <w:rPr>
      <w:rFonts w:cs="Arial"/>
    </w:rPr>
  </w:style>
  <w:style w:type="paragraph" w:customStyle="1" w:styleId="ListBulletLevel1">
    <w:name w:val="List Bullet Level 1"/>
    <w:basedOn w:val="BodyText"/>
    <w:link w:val="ListBulletLevel1Char"/>
    <w:qFormat/>
    <w:rsid w:val="00973BD0"/>
    <w:pPr>
      <w:numPr>
        <w:numId w:val="13"/>
      </w:numPr>
      <w:spacing w:before="60" w:after="60"/>
    </w:pPr>
    <w:rPr>
      <w:rFonts w:eastAsia="Times New Roman"/>
    </w:rPr>
  </w:style>
  <w:style w:type="character" w:styleId="BookTitle">
    <w:name w:val="Book Title"/>
    <w:aliases w:val="BT-DO NOT USE"/>
    <w:uiPriority w:val="33"/>
    <w:semiHidden/>
    <w:locked/>
    <w:rsid w:val="00973BD0"/>
  </w:style>
  <w:style w:type="paragraph" w:customStyle="1" w:styleId="ListBulletLevel2">
    <w:name w:val="List Bullet Level 2"/>
    <w:basedOn w:val="ListBulletLevel1"/>
    <w:qFormat/>
    <w:rsid w:val="00973BD0"/>
    <w:pPr>
      <w:numPr>
        <w:ilvl w:val="1"/>
      </w:numPr>
      <w:spacing w:before="0"/>
    </w:pPr>
  </w:style>
  <w:style w:type="paragraph" w:customStyle="1" w:styleId="TableTitle">
    <w:name w:val="Table Title"/>
    <w:basedOn w:val="BodyText"/>
    <w:next w:val="BodyText"/>
    <w:qFormat/>
    <w:rsid w:val="00973BD0"/>
    <w:pPr>
      <w:keepNext/>
      <w:spacing w:before="360" w:after="120" w:line="240" w:lineRule="atLeast"/>
    </w:pPr>
    <w:rPr>
      <w:rFonts w:eastAsia="Times New Roman"/>
      <w:i/>
      <w:sz w:val="18"/>
      <w:szCs w:val="18"/>
    </w:rPr>
  </w:style>
  <w:style w:type="paragraph" w:customStyle="1" w:styleId="TableTextLeft">
    <w:name w:val="Table Text Left"/>
    <w:qFormat/>
    <w:rsid w:val="00973BD0"/>
    <w:pPr>
      <w:spacing w:before="20" w:after="20" w:line="180" w:lineRule="atLeast"/>
    </w:pPr>
    <w:rPr>
      <w:rFonts w:eastAsia="Times New Roman" w:cs="Arial"/>
      <w:sz w:val="18"/>
    </w:rPr>
  </w:style>
  <w:style w:type="paragraph" w:customStyle="1" w:styleId="Tableheadingleft">
    <w:name w:val="Table heading left"/>
    <w:next w:val="BodyText"/>
    <w:semiHidden/>
    <w:rsid w:val="00973BD0"/>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973BD0"/>
    <w:pPr>
      <w:keepLines/>
      <w:spacing w:before="60" w:after="60" w:line="240" w:lineRule="atLeast"/>
      <w:ind w:left="284" w:hanging="284"/>
    </w:pPr>
    <w:rPr>
      <w:rFonts w:eastAsia="Times New Roman"/>
    </w:rPr>
  </w:style>
  <w:style w:type="character" w:styleId="CommentReference">
    <w:name w:val="annotation reference"/>
    <w:aliases w:val="CR-DO NOT USE"/>
    <w:semiHidden/>
    <w:locked/>
    <w:rsid w:val="00973BD0"/>
  </w:style>
  <w:style w:type="paragraph" w:styleId="EndnoteText">
    <w:name w:val="endnote text"/>
    <w:aliases w:val="ET-DO NOT USE"/>
    <w:semiHidden/>
    <w:locked/>
    <w:rsid w:val="00973BD0"/>
    <w:rPr>
      <w:rFonts w:cs="Arial"/>
    </w:rPr>
  </w:style>
  <w:style w:type="character" w:customStyle="1" w:styleId="HeaderChar">
    <w:name w:val="Header Char"/>
    <w:basedOn w:val="DefaultParagraphFont"/>
    <w:link w:val="Header"/>
    <w:rsid w:val="00973BD0"/>
    <w:rPr>
      <w:rFonts w:ascii="Arial Bold" w:hAnsi="Arial Bold" w:cs="Arial"/>
      <w:b/>
      <w:sz w:val="16"/>
      <w:szCs w:val="16"/>
    </w:rPr>
  </w:style>
  <w:style w:type="character" w:customStyle="1" w:styleId="BodyTextChar">
    <w:name w:val="Body Text Char"/>
    <w:basedOn w:val="DefaultParagraphFont"/>
    <w:link w:val="BodyText"/>
    <w:rsid w:val="00973BD0"/>
    <w:rPr>
      <w:rFonts w:cs="Arial"/>
    </w:rPr>
  </w:style>
  <w:style w:type="character" w:styleId="Strong">
    <w:name w:val="Strong"/>
    <w:aliases w:val="St-DO NOT USE"/>
    <w:uiPriority w:val="22"/>
    <w:qFormat/>
    <w:locked/>
    <w:rsid w:val="00973BD0"/>
  </w:style>
  <w:style w:type="paragraph" w:styleId="TOC1">
    <w:name w:val="toc 1"/>
    <w:basedOn w:val="BodyText"/>
    <w:next w:val="BodyText"/>
    <w:autoRedefine/>
    <w:uiPriority w:val="39"/>
    <w:qFormat/>
    <w:rsid w:val="00973BD0"/>
    <w:pPr>
      <w:keepLines/>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973BD0"/>
    <w:pPr>
      <w:spacing w:before="60"/>
      <w:ind w:left="142"/>
    </w:pPr>
  </w:style>
  <w:style w:type="paragraph" w:styleId="TOC3">
    <w:name w:val="toc 3"/>
    <w:basedOn w:val="TOC2"/>
    <w:next w:val="BodyText"/>
    <w:autoRedefine/>
    <w:uiPriority w:val="39"/>
    <w:qFormat/>
    <w:rsid w:val="00973BD0"/>
    <w:pPr>
      <w:ind w:left="284"/>
    </w:pPr>
  </w:style>
  <w:style w:type="paragraph" w:styleId="TOC4">
    <w:name w:val="toc 4"/>
    <w:basedOn w:val="TOC3"/>
    <w:next w:val="BodyText"/>
    <w:autoRedefine/>
    <w:uiPriority w:val="39"/>
    <w:qFormat/>
    <w:rsid w:val="00973BD0"/>
    <w:pPr>
      <w:ind w:left="425"/>
    </w:pPr>
  </w:style>
  <w:style w:type="paragraph" w:styleId="BodyText3">
    <w:name w:val="Body Text 3"/>
    <w:aliases w:val="BT3-DO NOT USE"/>
    <w:basedOn w:val="BodyText"/>
    <w:link w:val="BodyText3Char"/>
    <w:semiHidden/>
    <w:locked/>
    <w:rsid w:val="00973BD0"/>
  </w:style>
  <w:style w:type="paragraph" w:customStyle="1" w:styleId="Heading1NoNumbers">
    <w:name w:val="Heading1 No Numbers"/>
    <w:next w:val="BodyText"/>
    <w:link w:val="Heading1NoNumbersChar"/>
    <w:qFormat/>
    <w:rsid w:val="00B73202"/>
    <w:pPr>
      <w:keepNext/>
      <w:keepLines/>
      <w:spacing w:before="840" w:after="240" w:line="240" w:lineRule="atLeast"/>
      <w:outlineLvl w:val="0"/>
    </w:pPr>
    <w:rPr>
      <w:rFonts w:cs="Arial"/>
      <w:color w:val="1074A1"/>
      <w:kern w:val="28"/>
      <w:sz w:val="40"/>
    </w:rPr>
  </w:style>
  <w:style w:type="paragraph" w:customStyle="1" w:styleId="FiguresImagesLeft">
    <w:name w:val="Figures &amp; Images Left"/>
    <w:basedOn w:val="BodyText"/>
    <w:next w:val="Caption"/>
    <w:link w:val="FiguresImagesLeftChar"/>
    <w:qFormat/>
    <w:rsid w:val="00973BD0"/>
    <w:pPr>
      <w:keepNext/>
      <w:spacing w:before="480" w:after="80" w:line="160" w:lineRule="atLeast"/>
    </w:pPr>
  </w:style>
  <w:style w:type="character" w:customStyle="1" w:styleId="FiguresImagesLeftChar">
    <w:name w:val="Figures &amp; Images Left Char"/>
    <w:basedOn w:val="BodyTextChar"/>
    <w:link w:val="FiguresImagesLeft"/>
    <w:rsid w:val="00973BD0"/>
    <w:rPr>
      <w:rFonts w:cs="Arial"/>
    </w:rPr>
  </w:style>
  <w:style w:type="character" w:styleId="Hyperlink">
    <w:name w:val="Hyperlink"/>
    <w:uiPriority w:val="99"/>
    <w:qFormat/>
    <w:rsid w:val="00973BD0"/>
    <w:rPr>
      <w:color w:val="0000FF"/>
    </w:rPr>
  </w:style>
  <w:style w:type="paragraph" w:styleId="TOC5">
    <w:name w:val="toc 5"/>
    <w:basedOn w:val="TOC4"/>
    <w:next w:val="BodyText"/>
    <w:autoRedefine/>
    <w:uiPriority w:val="39"/>
    <w:qFormat/>
    <w:rsid w:val="00973BD0"/>
    <w:pPr>
      <w:ind w:left="567"/>
    </w:pPr>
  </w:style>
  <w:style w:type="paragraph" w:customStyle="1" w:styleId="VersoPageInfo">
    <w:name w:val="Verso Page Info"/>
    <w:basedOn w:val="BodyText"/>
    <w:link w:val="VersoPageInfoChar"/>
    <w:qFormat/>
    <w:rsid w:val="00973BD0"/>
    <w:pPr>
      <w:spacing w:before="0"/>
    </w:pPr>
  </w:style>
  <w:style w:type="character" w:customStyle="1" w:styleId="Heading6Char">
    <w:name w:val="Heading 6 Char"/>
    <w:basedOn w:val="BodyTextChar"/>
    <w:link w:val="Heading6"/>
    <w:semiHidden/>
    <w:rsid w:val="00973BD0"/>
    <w:rPr>
      <w:rFonts w:cs="Arial"/>
      <w:b/>
      <w:color w:val="FF0000"/>
      <w:kern w:val="28"/>
      <w:szCs w:val="30"/>
    </w:rPr>
  </w:style>
  <w:style w:type="character" w:customStyle="1" w:styleId="VersoPageInfoChar">
    <w:name w:val="Verso Page Info Char"/>
    <w:basedOn w:val="BodyTextChar"/>
    <w:link w:val="VersoPageInfo"/>
    <w:rsid w:val="00973BD0"/>
    <w:rPr>
      <w:rFonts w:cs="Arial"/>
    </w:rPr>
  </w:style>
  <w:style w:type="character" w:customStyle="1" w:styleId="ListBulletLevel1Char">
    <w:name w:val="List Bullet Level 1 Char"/>
    <w:basedOn w:val="BodyTextChar"/>
    <w:link w:val="ListBulletLevel1"/>
    <w:rsid w:val="00973BD0"/>
    <w:rPr>
      <w:rFonts w:eastAsia="Times New Roman" w:cs="Arial"/>
    </w:rPr>
  </w:style>
  <w:style w:type="paragraph" w:styleId="TOCHeading">
    <w:name w:val="TOC Heading"/>
    <w:next w:val="BodyText"/>
    <w:qFormat/>
    <w:rsid w:val="00B73202"/>
    <w:pPr>
      <w:keepNext/>
      <w:pageBreakBefore/>
      <w:spacing w:before="0" w:after="240" w:line="240" w:lineRule="atLeast"/>
    </w:pPr>
    <w:rPr>
      <w:rFonts w:eastAsia="Times New Roman"/>
      <w:color w:val="1074A1"/>
      <w:sz w:val="40"/>
    </w:rPr>
  </w:style>
  <w:style w:type="paragraph" w:styleId="Closing">
    <w:name w:val="Closing"/>
    <w:aliases w:val="C-DO NOT USE"/>
    <w:basedOn w:val="CommentSubject"/>
    <w:next w:val="BodyText"/>
    <w:semiHidden/>
    <w:locked/>
    <w:rsid w:val="00973BD0"/>
  </w:style>
  <w:style w:type="paragraph" w:styleId="Date">
    <w:name w:val="Date"/>
    <w:aliases w:val="D-DO NOT USE"/>
    <w:next w:val="BodyText"/>
    <w:semiHidden/>
    <w:locked/>
    <w:rsid w:val="00973BD0"/>
    <w:rPr>
      <w:rFonts w:cs="Arial"/>
    </w:rPr>
  </w:style>
  <w:style w:type="paragraph" w:styleId="E-mailSignature">
    <w:name w:val="E-mail Signature"/>
    <w:aliases w:val="EM-DO NOT USE"/>
    <w:next w:val="BodyText"/>
    <w:semiHidden/>
    <w:locked/>
    <w:rsid w:val="00973BD0"/>
    <w:rPr>
      <w:rFonts w:cs="Arial"/>
    </w:rPr>
  </w:style>
  <w:style w:type="paragraph" w:styleId="EnvelopeAddress">
    <w:name w:val="envelope address"/>
    <w:aliases w:val="EA-DO NOT USE"/>
    <w:next w:val="BodyText"/>
    <w:semiHidden/>
    <w:locked/>
    <w:rsid w:val="00973BD0"/>
    <w:rPr>
      <w:rFonts w:cs="Arial"/>
    </w:rPr>
  </w:style>
  <w:style w:type="paragraph" w:styleId="EnvelopeReturn">
    <w:name w:val="envelope return"/>
    <w:aliases w:val="ER-DO NOT USE"/>
    <w:next w:val="BodyText"/>
    <w:semiHidden/>
    <w:locked/>
    <w:rsid w:val="00973BD0"/>
    <w:rPr>
      <w:rFonts w:cs="Arial"/>
    </w:rPr>
  </w:style>
  <w:style w:type="paragraph" w:styleId="HTMLAddress">
    <w:name w:val="HTML Address"/>
    <w:aliases w:val="HAd-DO NOT USE"/>
    <w:next w:val="BodyText"/>
    <w:semiHidden/>
    <w:locked/>
    <w:rsid w:val="00973BD0"/>
    <w:rPr>
      <w:rFonts w:cs="Arial"/>
    </w:rPr>
  </w:style>
  <w:style w:type="paragraph" w:styleId="HTMLPreformatted">
    <w:name w:val="HTML Preformatted"/>
    <w:aliases w:val="HP-DO NOT USE"/>
    <w:next w:val="BodyText"/>
    <w:semiHidden/>
    <w:locked/>
    <w:rsid w:val="00973BD0"/>
    <w:rPr>
      <w:rFonts w:cs="Arial"/>
    </w:rPr>
  </w:style>
  <w:style w:type="paragraph" w:styleId="List">
    <w:name w:val="List"/>
    <w:basedOn w:val="BodyText"/>
    <w:next w:val="BodyText"/>
    <w:semiHidden/>
    <w:locked/>
    <w:rsid w:val="00973BD0"/>
    <w:pPr>
      <w:ind w:left="283" w:hanging="283"/>
    </w:pPr>
  </w:style>
  <w:style w:type="paragraph" w:styleId="List2">
    <w:name w:val="List 2"/>
    <w:basedOn w:val="List"/>
    <w:next w:val="BodyText"/>
    <w:semiHidden/>
    <w:locked/>
    <w:rsid w:val="00973BD0"/>
    <w:pPr>
      <w:ind w:left="566"/>
    </w:pPr>
  </w:style>
  <w:style w:type="paragraph" w:styleId="List3">
    <w:name w:val="List 3"/>
    <w:basedOn w:val="List2"/>
    <w:next w:val="BodyText"/>
    <w:semiHidden/>
    <w:locked/>
    <w:rsid w:val="00973BD0"/>
    <w:pPr>
      <w:ind w:left="849"/>
    </w:pPr>
  </w:style>
  <w:style w:type="paragraph" w:styleId="List4">
    <w:name w:val="List 4"/>
    <w:basedOn w:val="List3"/>
    <w:next w:val="BodyText"/>
    <w:semiHidden/>
    <w:locked/>
    <w:rsid w:val="00973BD0"/>
    <w:pPr>
      <w:ind w:left="1132"/>
    </w:pPr>
  </w:style>
  <w:style w:type="paragraph" w:styleId="List5">
    <w:name w:val="List 5"/>
    <w:basedOn w:val="List4"/>
    <w:next w:val="BodyText"/>
    <w:semiHidden/>
    <w:locked/>
    <w:rsid w:val="00973BD0"/>
    <w:pPr>
      <w:ind w:left="1415"/>
    </w:pPr>
  </w:style>
  <w:style w:type="paragraph" w:styleId="ListBullet">
    <w:name w:val="List Bullet"/>
    <w:basedOn w:val="BodyText"/>
    <w:next w:val="BodyText"/>
    <w:semiHidden/>
    <w:locked/>
    <w:rsid w:val="00973BD0"/>
    <w:pPr>
      <w:numPr>
        <w:numId w:val="8"/>
      </w:numPr>
    </w:pPr>
  </w:style>
  <w:style w:type="paragraph" w:styleId="ListBullet2">
    <w:name w:val="List Bullet 2"/>
    <w:basedOn w:val="ListBullet"/>
    <w:next w:val="BodyText"/>
    <w:semiHidden/>
    <w:locked/>
    <w:rsid w:val="00973BD0"/>
    <w:pPr>
      <w:numPr>
        <w:numId w:val="9"/>
      </w:numPr>
    </w:pPr>
  </w:style>
  <w:style w:type="paragraph" w:styleId="ListBullet3">
    <w:name w:val="List Bullet 3"/>
    <w:basedOn w:val="ListBullet2"/>
    <w:next w:val="BodyText"/>
    <w:semiHidden/>
    <w:locked/>
    <w:rsid w:val="00973BD0"/>
    <w:pPr>
      <w:numPr>
        <w:numId w:val="10"/>
      </w:numPr>
    </w:pPr>
  </w:style>
  <w:style w:type="paragraph" w:styleId="ListBullet4">
    <w:name w:val="List Bullet 4"/>
    <w:basedOn w:val="ListBullet3"/>
    <w:next w:val="BodyText"/>
    <w:semiHidden/>
    <w:locked/>
    <w:rsid w:val="00973BD0"/>
    <w:pPr>
      <w:numPr>
        <w:numId w:val="11"/>
      </w:numPr>
    </w:pPr>
  </w:style>
  <w:style w:type="paragraph" w:styleId="ListBullet5">
    <w:name w:val="List Bullet 5"/>
    <w:basedOn w:val="ListBullet4"/>
    <w:next w:val="BodyText"/>
    <w:semiHidden/>
    <w:locked/>
    <w:rsid w:val="00973BD0"/>
    <w:pPr>
      <w:numPr>
        <w:numId w:val="12"/>
      </w:numPr>
    </w:pPr>
  </w:style>
  <w:style w:type="paragraph" w:styleId="ListContinue">
    <w:name w:val="List Continue"/>
    <w:basedOn w:val="BodyText"/>
    <w:next w:val="BodyText"/>
    <w:semiHidden/>
    <w:locked/>
    <w:rsid w:val="00973BD0"/>
    <w:pPr>
      <w:ind w:left="283"/>
    </w:pPr>
  </w:style>
  <w:style w:type="paragraph" w:styleId="ListContinue2">
    <w:name w:val="List Continue 2"/>
    <w:basedOn w:val="ListContinue"/>
    <w:next w:val="BodyText"/>
    <w:semiHidden/>
    <w:locked/>
    <w:rsid w:val="00973BD0"/>
    <w:pPr>
      <w:ind w:left="566"/>
    </w:pPr>
  </w:style>
  <w:style w:type="paragraph" w:styleId="ListContinue3">
    <w:name w:val="List Continue 3"/>
    <w:basedOn w:val="ListContinue2"/>
    <w:next w:val="BodyText"/>
    <w:semiHidden/>
    <w:locked/>
    <w:rsid w:val="00973BD0"/>
    <w:pPr>
      <w:ind w:left="849"/>
    </w:pPr>
  </w:style>
  <w:style w:type="paragraph" w:styleId="ListContinue4">
    <w:name w:val="List Continue 4"/>
    <w:basedOn w:val="ListContinue3"/>
    <w:next w:val="BodyText"/>
    <w:semiHidden/>
    <w:locked/>
    <w:rsid w:val="00973BD0"/>
    <w:pPr>
      <w:ind w:left="1132"/>
    </w:pPr>
  </w:style>
  <w:style w:type="paragraph" w:styleId="ListContinue5">
    <w:name w:val="List Continue 5"/>
    <w:basedOn w:val="ListContinue4"/>
    <w:next w:val="BodyText"/>
    <w:semiHidden/>
    <w:locked/>
    <w:rsid w:val="00973BD0"/>
    <w:pPr>
      <w:ind w:left="1415"/>
    </w:pPr>
  </w:style>
  <w:style w:type="paragraph" w:styleId="ListNumber">
    <w:name w:val="List Number"/>
    <w:basedOn w:val="BodyText"/>
    <w:next w:val="BodyText"/>
    <w:semiHidden/>
    <w:locked/>
    <w:rsid w:val="00973BD0"/>
    <w:pPr>
      <w:numPr>
        <w:numId w:val="14"/>
      </w:numPr>
    </w:pPr>
  </w:style>
  <w:style w:type="paragraph" w:styleId="ListNumber2">
    <w:name w:val="List Number 2"/>
    <w:basedOn w:val="ListNumber"/>
    <w:next w:val="BodyText"/>
    <w:semiHidden/>
    <w:locked/>
    <w:rsid w:val="00973BD0"/>
    <w:pPr>
      <w:numPr>
        <w:numId w:val="15"/>
      </w:numPr>
    </w:pPr>
  </w:style>
  <w:style w:type="paragraph" w:styleId="ListNumber3">
    <w:name w:val="List Number 3"/>
    <w:basedOn w:val="ListNumber2"/>
    <w:next w:val="BodyText"/>
    <w:semiHidden/>
    <w:locked/>
    <w:rsid w:val="00973BD0"/>
    <w:pPr>
      <w:numPr>
        <w:numId w:val="16"/>
      </w:numPr>
    </w:pPr>
  </w:style>
  <w:style w:type="paragraph" w:styleId="ListNumber4">
    <w:name w:val="List Number 4"/>
    <w:basedOn w:val="ListNumber3"/>
    <w:next w:val="BodyText"/>
    <w:semiHidden/>
    <w:locked/>
    <w:rsid w:val="00973BD0"/>
    <w:pPr>
      <w:numPr>
        <w:numId w:val="17"/>
      </w:numPr>
    </w:pPr>
  </w:style>
  <w:style w:type="paragraph" w:styleId="ListNumber5">
    <w:name w:val="List Number 5"/>
    <w:basedOn w:val="ListNumber4"/>
    <w:next w:val="BodyText"/>
    <w:semiHidden/>
    <w:locked/>
    <w:rsid w:val="00973BD0"/>
    <w:pPr>
      <w:numPr>
        <w:numId w:val="18"/>
      </w:numPr>
    </w:pPr>
  </w:style>
  <w:style w:type="paragraph" w:styleId="MessageHeader">
    <w:name w:val="Message Header"/>
    <w:aliases w:val="MH-DO NOT USE"/>
    <w:semiHidden/>
    <w:locked/>
    <w:rsid w:val="00973BD0"/>
    <w:rPr>
      <w:rFonts w:cs="Arial"/>
    </w:rPr>
  </w:style>
  <w:style w:type="paragraph" w:styleId="NormalWeb">
    <w:name w:val="Normal (Web)"/>
    <w:aliases w:val="NW-DO NOT USE"/>
    <w:next w:val="BodyText"/>
    <w:uiPriority w:val="99"/>
    <w:semiHidden/>
    <w:locked/>
    <w:rsid w:val="00973BD0"/>
    <w:rPr>
      <w:rFonts w:cs="Arial"/>
    </w:rPr>
  </w:style>
  <w:style w:type="paragraph" w:styleId="NormalIndent">
    <w:name w:val="Normal Indent"/>
    <w:aliases w:val="NI-DO NOT USE"/>
    <w:next w:val="BodyText"/>
    <w:semiHidden/>
    <w:locked/>
    <w:rsid w:val="00973BD0"/>
    <w:rPr>
      <w:rFonts w:cs="Arial"/>
    </w:rPr>
  </w:style>
  <w:style w:type="paragraph" w:styleId="NoteHeading">
    <w:name w:val="Note Heading"/>
    <w:basedOn w:val="BodyText"/>
    <w:next w:val="BodyText"/>
    <w:semiHidden/>
    <w:locked/>
    <w:rsid w:val="00973BD0"/>
  </w:style>
  <w:style w:type="character" w:styleId="PageNumber">
    <w:name w:val="page number"/>
    <w:aliases w:val="P-DO NOT USE"/>
    <w:semiHidden/>
    <w:locked/>
    <w:rsid w:val="00973BD0"/>
  </w:style>
  <w:style w:type="paragraph" w:styleId="PlainText">
    <w:name w:val="Plain Text"/>
    <w:aliases w:val="PT-DO NOT USE"/>
    <w:semiHidden/>
    <w:locked/>
    <w:rsid w:val="00973BD0"/>
    <w:rPr>
      <w:rFonts w:cs="Arial"/>
    </w:rPr>
  </w:style>
  <w:style w:type="paragraph" w:styleId="Salutation">
    <w:name w:val="Salutation"/>
    <w:aliases w:val="Sa-DO NOT USE"/>
    <w:next w:val="BodyText"/>
    <w:semiHidden/>
    <w:locked/>
    <w:rsid w:val="00973BD0"/>
    <w:rPr>
      <w:rFonts w:cs="Arial"/>
    </w:rPr>
  </w:style>
  <w:style w:type="paragraph" w:styleId="Signature">
    <w:name w:val="Signature"/>
    <w:aliases w:val="Si-DO NOT USE"/>
    <w:next w:val="BodyText"/>
    <w:semiHidden/>
    <w:locked/>
    <w:rsid w:val="00973BD0"/>
    <w:rPr>
      <w:rFonts w:cs="Arial"/>
    </w:rPr>
  </w:style>
  <w:style w:type="paragraph" w:styleId="Subtitle">
    <w:name w:val="Subtitle"/>
    <w:aliases w:val="S-DO NOT USE"/>
    <w:next w:val="BodyText"/>
    <w:semiHidden/>
    <w:qFormat/>
    <w:locked/>
    <w:rsid w:val="00973BD0"/>
    <w:rPr>
      <w:rFonts w:cs="Arial"/>
    </w:rPr>
  </w:style>
  <w:style w:type="table" w:styleId="Table3Deffects1">
    <w:name w:val="Table 3D effects 1"/>
    <w:basedOn w:val="TableNormal"/>
    <w:semiHidden/>
    <w:locked/>
    <w:rsid w:val="00973BD0"/>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semiHidden/>
    <w:locked/>
    <w:rsid w:val="00973BD0"/>
    <w:rPr>
      <w:rFonts w:cs="Arial"/>
    </w:rPr>
  </w:style>
  <w:style w:type="character" w:customStyle="1" w:styleId="Heading1Char">
    <w:name w:val="Heading 1 Char"/>
    <w:basedOn w:val="DefaultParagraphFont"/>
    <w:link w:val="Heading1"/>
    <w:uiPriority w:val="9"/>
    <w:rsid w:val="00B73202"/>
    <w:rPr>
      <w:rFonts w:cs="Arial"/>
      <w:color w:val="1074A1"/>
      <w:kern w:val="28"/>
      <w:sz w:val="40"/>
    </w:rPr>
  </w:style>
  <w:style w:type="character" w:customStyle="1" w:styleId="Heading1NoNumbersChar">
    <w:name w:val="Heading1 No Numbers Char"/>
    <w:basedOn w:val="Heading1Char"/>
    <w:link w:val="Heading1NoNumbers"/>
    <w:rsid w:val="00B73202"/>
    <w:rPr>
      <w:rFonts w:cs="Arial"/>
      <w:color w:val="1074A1"/>
      <w:kern w:val="28"/>
      <w:sz w:val="40"/>
    </w:rPr>
  </w:style>
  <w:style w:type="paragraph" w:customStyle="1" w:styleId="Heading2NoNumbers">
    <w:name w:val="Heading2 No Numbers"/>
    <w:basedOn w:val="Heading1NoNumbers"/>
    <w:next w:val="BodyText"/>
    <w:link w:val="Heading2NoNumbersChar"/>
    <w:qFormat/>
    <w:rsid w:val="00BC617D"/>
    <w:pPr>
      <w:numPr>
        <w:ilvl w:val="1"/>
      </w:numPr>
      <w:spacing w:before="480" w:after="180"/>
      <w:outlineLvl w:val="1"/>
    </w:pPr>
    <w:rPr>
      <w:sz w:val="30"/>
      <w:szCs w:val="28"/>
    </w:rPr>
  </w:style>
  <w:style w:type="paragraph" w:customStyle="1" w:styleId="Heading3NoNumbers">
    <w:name w:val="Heading3 No Numbers"/>
    <w:basedOn w:val="Heading2NoNumbers"/>
    <w:next w:val="BodyText"/>
    <w:link w:val="Heading3NoNumbersChar"/>
    <w:qFormat/>
    <w:rsid w:val="00BC617D"/>
    <w:pPr>
      <w:numPr>
        <w:ilvl w:val="2"/>
      </w:numPr>
      <w:outlineLvl w:val="2"/>
    </w:pPr>
    <w:rPr>
      <w:rFonts w:cs="Lucida Sans Unicode"/>
      <w:b/>
      <w:sz w:val="24"/>
      <w:szCs w:val="24"/>
    </w:rPr>
  </w:style>
  <w:style w:type="paragraph" w:customStyle="1" w:styleId="Heading4NoNumbers">
    <w:name w:val="Heading4 No Numbers"/>
    <w:basedOn w:val="Heading3NoNumbers"/>
    <w:next w:val="BodyText"/>
    <w:link w:val="Heading4NoNumbersChar"/>
    <w:qFormat/>
    <w:rsid w:val="00BC617D"/>
    <w:pPr>
      <w:numPr>
        <w:ilvl w:val="3"/>
      </w:numPr>
      <w:spacing w:before="240"/>
      <w:outlineLvl w:val="3"/>
    </w:pPr>
    <w:rPr>
      <w:i/>
      <w:sz w:val="22"/>
      <w:szCs w:val="22"/>
    </w:rPr>
  </w:style>
  <w:style w:type="paragraph" w:customStyle="1" w:styleId="Heading5NoNumbers">
    <w:name w:val="Heading5 No Numbers"/>
    <w:basedOn w:val="Heading4NoNumbers"/>
    <w:next w:val="BodyText"/>
    <w:qFormat/>
    <w:rsid w:val="00BC617D"/>
    <w:pPr>
      <w:numPr>
        <w:ilvl w:val="4"/>
      </w:numPr>
      <w:spacing w:before="260"/>
      <w:outlineLvl w:val="4"/>
    </w:pPr>
    <w:rPr>
      <w:b w:val="0"/>
    </w:rPr>
  </w:style>
  <w:style w:type="character" w:customStyle="1" w:styleId="Heading2Char">
    <w:name w:val="Heading 2 Char"/>
    <w:basedOn w:val="Heading1Char"/>
    <w:link w:val="Heading2"/>
    <w:uiPriority w:val="9"/>
    <w:rsid w:val="00EC4FA1"/>
    <w:rPr>
      <w:rFonts w:cs="Arial"/>
      <w:color w:val="006983"/>
      <w:kern w:val="28"/>
      <w:sz w:val="30"/>
      <w:szCs w:val="30"/>
    </w:rPr>
  </w:style>
  <w:style w:type="character" w:customStyle="1" w:styleId="Heading2NoNumbersChar">
    <w:name w:val="Heading2 No Numbers Char"/>
    <w:basedOn w:val="Heading1NoNumbersChar"/>
    <w:link w:val="Heading2NoNumbers"/>
    <w:rsid w:val="00BC617D"/>
    <w:rPr>
      <w:rFonts w:cs="Arial"/>
      <w:color w:val="006983"/>
      <w:kern w:val="28"/>
      <w:sz w:val="30"/>
      <w:szCs w:val="28"/>
    </w:rPr>
  </w:style>
  <w:style w:type="character" w:customStyle="1" w:styleId="Heading3NoNumbersChar">
    <w:name w:val="Heading3 No Numbers Char"/>
    <w:basedOn w:val="Heading2NoNumbersChar"/>
    <w:link w:val="Heading3NoNumbers"/>
    <w:rsid w:val="00BC617D"/>
    <w:rPr>
      <w:rFonts w:cs="Lucida Sans Unicode"/>
      <w:b/>
      <w:color w:val="006983"/>
      <w:kern w:val="28"/>
      <w:sz w:val="24"/>
      <w:szCs w:val="24"/>
    </w:rPr>
  </w:style>
  <w:style w:type="character" w:customStyle="1" w:styleId="Heading3Char">
    <w:name w:val="Heading 3 Char"/>
    <w:basedOn w:val="Heading2Char"/>
    <w:link w:val="Heading3"/>
    <w:uiPriority w:val="9"/>
    <w:rsid w:val="00EC4FA1"/>
    <w:rPr>
      <w:rFonts w:cs="Arial"/>
      <w:b/>
      <w:color w:val="006983"/>
      <w:kern w:val="28"/>
      <w:sz w:val="24"/>
      <w:szCs w:val="30"/>
    </w:rPr>
  </w:style>
  <w:style w:type="character" w:customStyle="1" w:styleId="Heading4Char">
    <w:name w:val="Heading 4 Char"/>
    <w:basedOn w:val="Heading3Char"/>
    <w:link w:val="Heading4"/>
    <w:rsid w:val="00EC4FA1"/>
    <w:rPr>
      <w:rFonts w:cs="Arial"/>
      <w:b/>
      <w:i/>
      <w:color w:val="006983"/>
      <w:kern w:val="28"/>
      <w:sz w:val="22"/>
      <w:szCs w:val="30"/>
    </w:rPr>
  </w:style>
  <w:style w:type="character" w:customStyle="1" w:styleId="Heading4NoNumbersChar">
    <w:name w:val="Heading4 No Numbers Char"/>
    <w:basedOn w:val="Heading4Char"/>
    <w:link w:val="Heading4NoNumbers"/>
    <w:rsid w:val="00BC617D"/>
    <w:rPr>
      <w:rFonts w:cs="Lucida Sans Unicode"/>
      <w:b/>
      <w:i/>
      <w:color w:val="006983"/>
      <w:kern w:val="28"/>
      <w:sz w:val="22"/>
      <w:szCs w:val="22"/>
    </w:rPr>
  </w:style>
  <w:style w:type="paragraph" w:styleId="TOC6">
    <w:name w:val="toc 6"/>
    <w:basedOn w:val="Normal"/>
    <w:next w:val="Normal"/>
    <w:autoRedefine/>
    <w:semiHidden/>
    <w:locked/>
    <w:rsid w:val="00973BD0"/>
    <w:pPr>
      <w:ind w:left="1050"/>
    </w:pPr>
  </w:style>
  <w:style w:type="paragraph" w:customStyle="1" w:styleId="ListNumberedLevel1">
    <w:name w:val="List Numbered Level 1"/>
    <w:basedOn w:val="BodyText"/>
    <w:link w:val="ListNumberedLevel1Char"/>
    <w:qFormat/>
    <w:rsid w:val="00973BD0"/>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973BD0"/>
    <w:rPr>
      <w:rFonts w:eastAsia="Times New Roman" w:cs="Arial"/>
    </w:rPr>
  </w:style>
  <w:style w:type="paragraph" w:customStyle="1" w:styleId="ListNumberedLevel2">
    <w:name w:val="List Numbered Level 2"/>
    <w:basedOn w:val="ListNumberedLevel1"/>
    <w:qFormat/>
    <w:rsid w:val="00973BD0"/>
    <w:pPr>
      <w:numPr>
        <w:ilvl w:val="1"/>
      </w:numPr>
      <w:spacing w:before="0"/>
    </w:pPr>
    <w:rPr>
      <w:rFonts w:eastAsia="Times"/>
    </w:rPr>
  </w:style>
  <w:style w:type="paragraph" w:styleId="TableofFigures">
    <w:name w:val="table of figures"/>
    <w:basedOn w:val="TOC1"/>
    <w:next w:val="BodyText"/>
    <w:semiHidden/>
    <w:qFormat/>
    <w:rsid w:val="00973BD0"/>
  </w:style>
  <w:style w:type="numbering" w:styleId="111111">
    <w:name w:val="Outline List 2"/>
    <w:basedOn w:val="NoList"/>
    <w:semiHidden/>
    <w:locked/>
    <w:rsid w:val="00973BD0"/>
    <w:pPr>
      <w:numPr>
        <w:numId w:val="1"/>
      </w:numPr>
    </w:pPr>
  </w:style>
  <w:style w:type="numbering" w:styleId="1ai">
    <w:name w:val="Outline List 1"/>
    <w:basedOn w:val="NoList"/>
    <w:semiHidden/>
    <w:locked/>
    <w:rsid w:val="00973BD0"/>
    <w:pPr>
      <w:numPr>
        <w:numId w:val="2"/>
      </w:numPr>
    </w:pPr>
  </w:style>
  <w:style w:type="numbering" w:styleId="ArticleSection">
    <w:name w:val="Outline List 3"/>
    <w:basedOn w:val="NoList"/>
    <w:semiHidden/>
    <w:locked/>
    <w:rsid w:val="00973BD0"/>
    <w:pPr>
      <w:numPr>
        <w:numId w:val="3"/>
      </w:numPr>
    </w:pPr>
  </w:style>
  <w:style w:type="character" w:styleId="Emphasis">
    <w:name w:val="Emphasis"/>
    <w:aliases w:val="E-DO NOT USE"/>
    <w:uiPriority w:val="20"/>
    <w:qFormat/>
    <w:locked/>
    <w:rsid w:val="00973BD0"/>
  </w:style>
  <w:style w:type="character" w:styleId="HTMLAcronym">
    <w:name w:val="HTML Acronym"/>
    <w:aliases w:val="HA-DO NOT USE"/>
    <w:semiHidden/>
    <w:locked/>
    <w:rsid w:val="00973BD0"/>
  </w:style>
  <w:style w:type="character" w:styleId="HTMLCite">
    <w:name w:val="HTML Cite"/>
    <w:aliases w:val="HCi-DO NOT USE"/>
    <w:semiHidden/>
    <w:locked/>
    <w:rsid w:val="00973BD0"/>
  </w:style>
  <w:style w:type="character" w:styleId="HTMLCode">
    <w:name w:val="HTML Code"/>
    <w:aliases w:val="HC-DO NOT USE"/>
    <w:semiHidden/>
    <w:locked/>
    <w:rsid w:val="00973BD0"/>
  </w:style>
  <w:style w:type="character" w:styleId="HTMLDefinition">
    <w:name w:val="HTML Definition"/>
    <w:aliases w:val="HD-DO NOT USE"/>
    <w:semiHidden/>
    <w:locked/>
    <w:rsid w:val="00973BD0"/>
  </w:style>
  <w:style w:type="character" w:styleId="HTMLKeyboard">
    <w:name w:val="HTML Keyboard"/>
    <w:aliases w:val="HK-DO NOT USE"/>
    <w:semiHidden/>
    <w:locked/>
    <w:rsid w:val="00973BD0"/>
  </w:style>
  <w:style w:type="character" w:styleId="HTMLSample">
    <w:name w:val="HTML Sample"/>
    <w:aliases w:val="HS-DO NOT USE"/>
    <w:semiHidden/>
    <w:locked/>
    <w:rsid w:val="00973BD0"/>
  </w:style>
  <w:style w:type="character" w:styleId="HTMLTypewriter">
    <w:name w:val="HTML Typewriter"/>
    <w:aliases w:val="HT-DO NOT USE"/>
    <w:semiHidden/>
    <w:locked/>
    <w:rsid w:val="00973BD0"/>
  </w:style>
  <w:style w:type="character" w:styleId="HTMLVariable">
    <w:name w:val="HTML Variable"/>
    <w:aliases w:val="HV-DO NOT USE"/>
    <w:semiHidden/>
    <w:locked/>
    <w:rsid w:val="00973BD0"/>
  </w:style>
  <w:style w:type="character" w:styleId="LineNumber">
    <w:name w:val="line number"/>
    <w:aliases w:val="LN-DO NOT USE"/>
    <w:semiHidden/>
    <w:locked/>
    <w:rsid w:val="00973BD0"/>
  </w:style>
  <w:style w:type="table" w:styleId="Table3Deffects2">
    <w:name w:val="Table 3D effects 2"/>
    <w:basedOn w:val="TableNormal"/>
    <w:semiHidden/>
    <w:locked/>
    <w:rsid w:val="00973BD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973BD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973BD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973BD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973BD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973BD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973BD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973BD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973BD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973BD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973BD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973BD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973BD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973BD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973B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973BD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9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973B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973BD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973BD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973BD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973B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973BD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973BD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973BD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973BD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973BD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973BD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973BD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973BD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973BD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973BD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973BD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973B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973BD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973BD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973BD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973BD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973BD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9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973BD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973BD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973BD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973BD0"/>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keepNext/>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006983"/>
      </w:tcPr>
    </w:tblStylePr>
    <w:tblStylePr w:type="band1Vert">
      <w:pPr>
        <w:wordWrap/>
        <w:jc w:val="left"/>
      </w:pPr>
    </w:tblStylePr>
    <w:tblStylePr w:type="band1Horz">
      <w:pPr>
        <w:wordWrap/>
        <w:spacing w:beforeLines="0" w:before="0" w:beforeAutospacing="0" w:afterLines="0" w:after="0" w:afterAutospacing="0" w:line="120" w:lineRule="atLeast"/>
        <w:jc w:val="lef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F2F8F9"/>
      </w:tcPr>
    </w:tblStylePr>
  </w:style>
  <w:style w:type="character" w:customStyle="1" w:styleId="Superscript">
    <w:name w:val="Superscript"/>
    <w:basedOn w:val="DefaultParagraphFont"/>
    <w:qFormat/>
    <w:rsid w:val="00973BD0"/>
    <w:rPr>
      <w:position w:val="0"/>
      <w:vertAlign w:val="superscript"/>
    </w:rPr>
  </w:style>
  <w:style w:type="character" w:customStyle="1" w:styleId="Subscript">
    <w:name w:val="Subscript"/>
    <w:basedOn w:val="DefaultParagraphFont"/>
    <w:qFormat/>
    <w:rsid w:val="00973BD0"/>
    <w:rPr>
      <w:position w:val="-4"/>
      <w:vertAlign w:val="subscript"/>
    </w:rPr>
  </w:style>
  <w:style w:type="character" w:customStyle="1" w:styleId="BodyText3Char">
    <w:name w:val="Body Text 3 Char"/>
    <w:aliases w:val="BT3-DO NOT USE Char"/>
    <w:basedOn w:val="DefaultParagraphFont"/>
    <w:link w:val="BodyText3"/>
    <w:semiHidden/>
    <w:rsid w:val="00973BD0"/>
    <w:rPr>
      <w:rFonts w:cs="Arial"/>
    </w:rPr>
  </w:style>
  <w:style w:type="paragraph" w:styleId="BodyText2">
    <w:name w:val="Body Text 2"/>
    <w:aliases w:val="BT2-DO NOT USE"/>
    <w:basedOn w:val="Normal"/>
    <w:link w:val="BodyText2Char"/>
    <w:semiHidden/>
    <w:locked/>
    <w:rsid w:val="00973BD0"/>
    <w:pPr>
      <w:spacing w:after="120" w:line="480" w:lineRule="auto"/>
    </w:pPr>
  </w:style>
  <w:style w:type="character" w:customStyle="1" w:styleId="FooterChar">
    <w:name w:val="Footer Char"/>
    <w:basedOn w:val="DefaultParagraphFont"/>
    <w:link w:val="Footer"/>
    <w:rsid w:val="00973BD0"/>
    <w:rPr>
      <w:rFonts w:ascii="Arial Bold" w:hAnsi="Arial Bold" w:cs="Arial"/>
      <w:b/>
      <w:sz w:val="16"/>
      <w:szCs w:val="16"/>
    </w:rPr>
  </w:style>
  <w:style w:type="table" w:styleId="LightShading-Accent5">
    <w:name w:val="Light Shading Accent 5"/>
    <w:basedOn w:val="TableNormal"/>
    <w:uiPriority w:val="60"/>
    <w:locked/>
    <w:rsid w:val="00973BD0"/>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973BD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973BD0"/>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973BD0"/>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973BD0"/>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973BD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973B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ocumentSubtitle">
    <w:name w:val="Document Subtitle"/>
    <w:basedOn w:val="DocumentTitle"/>
    <w:next w:val="Record"/>
    <w:link w:val="DocumentSubtitleChar"/>
    <w:qFormat/>
    <w:rsid w:val="00B73202"/>
    <w:pPr>
      <w:spacing w:before="0" w:after="600"/>
      <w:outlineLvl w:val="1"/>
    </w:pPr>
    <w:rPr>
      <w:sz w:val="32"/>
      <w:szCs w:val="36"/>
    </w:rPr>
  </w:style>
  <w:style w:type="character" w:customStyle="1" w:styleId="DocumentSubtitleChar">
    <w:name w:val="Document Subtitle Char"/>
    <w:basedOn w:val="DefaultParagraphFont"/>
    <w:link w:val="DocumentSubtitle"/>
    <w:rsid w:val="00B73202"/>
    <w:rPr>
      <w:rFonts w:eastAsia="Times New Roman"/>
      <w:color w:val="1074A1"/>
      <w:sz w:val="32"/>
      <w:szCs w:val="36"/>
    </w:rPr>
  </w:style>
  <w:style w:type="paragraph" w:styleId="Bibliography">
    <w:name w:val="Bibliography"/>
    <w:basedOn w:val="VersoPageInfo"/>
    <w:next w:val="BodyText"/>
    <w:uiPriority w:val="37"/>
    <w:locked/>
    <w:rsid w:val="00973BD0"/>
    <w:pPr>
      <w:pBdr>
        <w:top w:val="single" w:sz="4" w:space="1" w:color="808080"/>
        <w:left w:val="single" w:sz="4" w:space="4" w:color="808080"/>
        <w:bottom w:val="single" w:sz="4" w:space="1" w:color="808080"/>
        <w:right w:val="single" w:sz="4" w:space="4" w:color="808080"/>
      </w:pBdr>
      <w:spacing w:before="360" w:after="360"/>
    </w:pPr>
    <w:rPr>
      <w:rFonts w:eastAsia="Times New Roman"/>
    </w:rPr>
  </w:style>
  <w:style w:type="paragraph" w:styleId="Caption">
    <w:name w:val="caption"/>
    <w:next w:val="BodyText"/>
    <w:qFormat/>
    <w:rsid w:val="00973BD0"/>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973BD0"/>
    <w:rPr>
      <w:rFonts w:cs="Arial"/>
    </w:rPr>
  </w:style>
  <w:style w:type="character" w:customStyle="1" w:styleId="CommentSubjectChar">
    <w:name w:val="Comment Subject Char"/>
    <w:aliases w:val="CS-DO NOT USE Char"/>
    <w:basedOn w:val="DefaultParagraphFont"/>
    <w:link w:val="CommentSubject"/>
    <w:semiHidden/>
    <w:rsid w:val="00973BD0"/>
    <w:rPr>
      <w:rFonts w:cs="Arial"/>
    </w:rPr>
  </w:style>
  <w:style w:type="paragraph" w:styleId="DocumentMap">
    <w:name w:val="Document Map"/>
    <w:aliases w:val="DM-DO NOT USE"/>
    <w:link w:val="DocumentMapChar"/>
    <w:semiHidden/>
    <w:locked/>
    <w:rsid w:val="00973BD0"/>
    <w:rPr>
      <w:rFonts w:cs="Arial"/>
    </w:rPr>
  </w:style>
  <w:style w:type="character" w:customStyle="1" w:styleId="DocumentMapChar">
    <w:name w:val="Document Map Char"/>
    <w:aliases w:val="DM-DO NOT USE Char"/>
    <w:basedOn w:val="DefaultParagraphFont"/>
    <w:link w:val="DocumentMap"/>
    <w:semiHidden/>
    <w:rsid w:val="00973BD0"/>
    <w:rPr>
      <w:rFonts w:cs="Arial"/>
    </w:rPr>
  </w:style>
  <w:style w:type="paragraph" w:styleId="FootnoteText">
    <w:name w:val="footnote text"/>
    <w:link w:val="FootnoteTextChar"/>
    <w:locked/>
    <w:rsid w:val="00973BD0"/>
    <w:pPr>
      <w:tabs>
        <w:tab w:val="left" w:pos="284"/>
      </w:tabs>
      <w:spacing w:before="30" w:after="0" w:line="240" w:lineRule="auto"/>
      <w:ind w:left="113" w:hanging="113"/>
    </w:pPr>
    <w:rPr>
      <w:rFonts w:cs="Arial"/>
      <w:position w:val="4"/>
      <w:sz w:val="16"/>
    </w:rPr>
  </w:style>
  <w:style w:type="character" w:customStyle="1" w:styleId="FootnoteTextChar">
    <w:name w:val="Footnote Text Char"/>
    <w:basedOn w:val="DefaultParagraphFont"/>
    <w:link w:val="FootnoteText"/>
    <w:rsid w:val="00973BD0"/>
    <w:rPr>
      <w:rFonts w:cs="Arial"/>
      <w:position w:val="4"/>
      <w:sz w:val="16"/>
    </w:rPr>
  </w:style>
  <w:style w:type="paragraph" w:styleId="Index1">
    <w:name w:val="index 1"/>
    <w:basedOn w:val="Normal"/>
    <w:next w:val="Normal"/>
    <w:autoRedefine/>
    <w:semiHidden/>
    <w:locked/>
    <w:rsid w:val="00973BD0"/>
    <w:pPr>
      <w:spacing w:line="240" w:lineRule="auto"/>
      <w:ind w:left="200" w:hanging="200"/>
    </w:pPr>
  </w:style>
  <w:style w:type="paragraph" w:styleId="Index2">
    <w:name w:val="index 2"/>
    <w:basedOn w:val="Normal"/>
    <w:next w:val="Normal"/>
    <w:autoRedefine/>
    <w:semiHidden/>
    <w:locked/>
    <w:rsid w:val="00973BD0"/>
    <w:pPr>
      <w:spacing w:line="240" w:lineRule="auto"/>
      <w:ind w:left="400" w:hanging="200"/>
    </w:pPr>
  </w:style>
  <w:style w:type="paragraph" w:styleId="Index3">
    <w:name w:val="index 3"/>
    <w:basedOn w:val="Normal"/>
    <w:next w:val="Normal"/>
    <w:autoRedefine/>
    <w:semiHidden/>
    <w:locked/>
    <w:rsid w:val="00973BD0"/>
    <w:pPr>
      <w:spacing w:line="240" w:lineRule="auto"/>
      <w:ind w:left="600" w:hanging="200"/>
    </w:pPr>
  </w:style>
  <w:style w:type="paragraph" w:styleId="Index4">
    <w:name w:val="index 4"/>
    <w:basedOn w:val="Normal"/>
    <w:next w:val="Normal"/>
    <w:autoRedefine/>
    <w:semiHidden/>
    <w:locked/>
    <w:rsid w:val="00973BD0"/>
    <w:pPr>
      <w:spacing w:line="240" w:lineRule="auto"/>
      <w:ind w:left="800" w:hanging="200"/>
    </w:pPr>
  </w:style>
  <w:style w:type="paragraph" w:styleId="Index5">
    <w:name w:val="index 5"/>
    <w:basedOn w:val="Normal"/>
    <w:next w:val="Normal"/>
    <w:autoRedefine/>
    <w:semiHidden/>
    <w:locked/>
    <w:rsid w:val="00973BD0"/>
    <w:pPr>
      <w:spacing w:line="240" w:lineRule="auto"/>
      <w:ind w:left="1000" w:hanging="200"/>
    </w:pPr>
  </w:style>
  <w:style w:type="paragraph" w:styleId="Index6">
    <w:name w:val="index 6"/>
    <w:basedOn w:val="Normal"/>
    <w:next w:val="Normal"/>
    <w:autoRedefine/>
    <w:semiHidden/>
    <w:locked/>
    <w:rsid w:val="00973BD0"/>
    <w:pPr>
      <w:spacing w:line="240" w:lineRule="auto"/>
      <w:ind w:left="1200" w:hanging="200"/>
    </w:pPr>
  </w:style>
  <w:style w:type="paragraph" w:styleId="Index7">
    <w:name w:val="index 7"/>
    <w:basedOn w:val="Normal"/>
    <w:next w:val="Normal"/>
    <w:autoRedefine/>
    <w:semiHidden/>
    <w:locked/>
    <w:rsid w:val="00973BD0"/>
    <w:pPr>
      <w:spacing w:line="240" w:lineRule="auto"/>
      <w:ind w:left="1400" w:hanging="200"/>
    </w:pPr>
  </w:style>
  <w:style w:type="paragraph" w:styleId="Index8">
    <w:name w:val="index 8"/>
    <w:basedOn w:val="Normal"/>
    <w:next w:val="Normal"/>
    <w:autoRedefine/>
    <w:semiHidden/>
    <w:locked/>
    <w:rsid w:val="00973BD0"/>
    <w:pPr>
      <w:spacing w:line="240" w:lineRule="auto"/>
      <w:ind w:left="1600" w:hanging="200"/>
    </w:pPr>
  </w:style>
  <w:style w:type="paragraph" w:styleId="Index9">
    <w:name w:val="index 9"/>
    <w:basedOn w:val="Normal"/>
    <w:next w:val="Normal"/>
    <w:autoRedefine/>
    <w:semiHidden/>
    <w:locked/>
    <w:rsid w:val="00973BD0"/>
    <w:pPr>
      <w:spacing w:line="240" w:lineRule="auto"/>
      <w:ind w:left="1800" w:hanging="200"/>
    </w:pPr>
  </w:style>
  <w:style w:type="paragraph" w:styleId="IndexHeading">
    <w:name w:val="index heading"/>
    <w:aliases w:val="IH-DO NOT USE"/>
    <w:basedOn w:val="IntenseQuote"/>
    <w:next w:val="Index1"/>
    <w:semiHidden/>
    <w:locked/>
    <w:rsid w:val="00973BD0"/>
  </w:style>
  <w:style w:type="paragraph" w:styleId="IntenseQuote">
    <w:name w:val="Intense Quote"/>
    <w:aliases w:val="IQ-DO NOT USE"/>
    <w:next w:val="Normal"/>
    <w:link w:val="IntenseQuoteChar"/>
    <w:uiPriority w:val="30"/>
    <w:semiHidden/>
    <w:qFormat/>
    <w:locked/>
    <w:rsid w:val="00973BD0"/>
    <w:rPr>
      <w:rFonts w:cs="Arial"/>
    </w:rPr>
  </w:style>
  <w:style w:type="character" w:customStyle="1" w:styleId="IntenseQuoteChar">
    <w:name w:val="Intense Quote Char"/>
    <w:aliases w:val="IQ-DO NOT USE Char"/>
    <w:basedOn w:val="DefaultParagraphFont"/>
    <w:link w:val="IntenseQuote"/>
    <w:uiPriority w:val="30"/>
    <w:semiHidden/>
    <w:rsid w:val="00973BD0"/>
    <w:rPr>
      <w:rFonts w:cs="Arial"/>
    </w:rPr>
  </w:style>
  <w:style w:type="paragraph" w:styleId="ListParagraph">
    <w:name w:val="List Paragraph"/>
    <w:aliases w:val="LP-DO NOT USE"/>
    <w:basedOn w:val="MacroText"/>
    <w:uiPriority w:val="34"/>
    <w:semiHidden/>
    <w:qFormat/>
    <w:locked/>
    <w:rsid w:val="00973BD0"/>
  </w:style>
  <w:style w:type="paragraph" w:styleId="MacroText">
    <w:name w:val="macro"/>
    <w:aliases w:val="MT-DO NOT USE"/>
    <w:basedOn w:val="MessageHeader"/>
    <w:link w:val="MacroTextChar"/>
    <w:semiHidden/>
    <w:locked/>
    <w:rsid w:val="00973BD0"/>
  </w:style>
  <w:style w:type="character" w:customStyle="1" w:styleId="MacroTextChar">
    <w:name w:val="Macro Text Char"/>
    <w:aliases w:val="MT-DO NOT USE Char"/>
    <w:basedOn w:val="DefaultParagraphFont"/>
    <w:link w:val="MacroText"/>
    <w:semiHidden/>
    <w:rsid w:val="00973BD0"/>
    <w:rPr>
      <w:rFonts w:cs="Arial"/>
    </w:rPr>
  </w:style>
  <w:style w:type="paragraph" w:styleId="NoSpacing">
    <w:name w:val="No Spacing"/>
    <w:aliases w:val="NS-DO NOT USE"/>
    <w:uiPriority w:val="1"/>
    <w:semiHidden/>
    <w:qFormat/>
    <w:locked/>
    <w:rsid w:val="00973BD0"/>
    <w:pPr>
      <w:spacing w:line="240" w:lineRule="auto"/>
    </w:pPr>
  </w:style>
  <w:style w:type="paragraph" w:styleId="Quote">
    <w:name w:val="Quote"/>
    <w:basedOn w:val="Equation"/>
    <w:next w:val="BodyText"/>
    <w:link w:val="QuoteChar"/>
    <w:uiPriority w:val="29"/>
    <w:qFormat/>
    <w:locked/>
    <w:rsid w:val="00174D54"/>
    <w:pPr>
      <w:tabs>
        <w:tab w:val="clear" w:pos="9072"/>
      </w:tabs>
      <w:spacing w:before="480" w:after="480"/>
      <w:ind w:left="851" w:right="851"/>
    </w:pPr>
    <w:rPr>
      <w:i/>
    </w:rPr>
  </w:style>
  <w:style w:type="character" w:customStyle="1" w:styleId="QuoteChar">
    <w:name w:val="Quote Char"/>
    <w:basedOn w:val="DefaultParagraphFont"/>
    <w:link w:val="Quote"/>
    <w:uiPriority w:val="29"/>
    <w:rsid w:val="00174D54"/>
    <w:rPr>
      <w:rFonts w:eastAsia="Times New Roman" w:cs="Arial"/>
      <w:i/>
      <w:szCs w:val="24"/>
      <w:lang w:eastAsia="en-US"/>
    </w:rPr>
  </w:style>
  <w:style w:type="paragraph" w:styleId="TOAHeading">
    <w:name w:val="toa heading"/>
    <w:next w:val="Normal"/>
    <w:uiPriority w:val="99"/>
    <w:semiHidden/>
    <w:locked/>
    <w:rsid w:val="00973BD0"/>
    <w:pPr>
      <w:spacing w:before="120"/>
    </w:pPr>
    <w:rPr>
      <w:rFonts w:eastAsiaTheme="majorEastAsia" w:cstheme="majorBidi"/>
      <w:bCs/>
      <w:szCs w:val="24"/>
    </w:rPr>
  </w:style>
  <w:style w:type="paragraph" w:styleId="TOC7">
    <w:name w:val="toc 7"/>
    <w:basedOn w:val="Normal"/>
    <w:next w:val="Normal"/>
    <w:autoRedefine/>
    <w:semiHidden/>
    <w:locked/>
    <w:rsid w:val="00973BD0"/>
    <w:pPr>
      <w:spacing w:after="100"/>
      <w:ind w:left="1200"/>
    </w:pPr>
  </w:style>
  <w:style w:type="paragraph" w:styleId="TOC8">
    <w:name w:val="toc 8"/>
    <w:basedOn w:val="Normal"/>
    <w:next w:val="Normal"/>
    <w:autoRedefine/>
    <w:semiHidden/>
    <w:locked/>
    <w:rsid w:val="00973BD0"/>
    <w:pPr>
      <w:spacing w:after="100"/>
      <w:ind w:left="1400"/>
    </w:pPr>
  </w:style>
  <w:style w:type="paragraph" w:styleId="TOC9">
    <w:name w:val="toc 9"/>
    <w:basedOn w:val="Normal"/>
    <w:next w:val="Normal"/>
    <w:autoRedefine/>
    <w:semiHidden/>
    <w:locked/>
    <w:rsid w:val="00973BD0"/>
    <w:pPr>
      <w:spacing w:after="100"/>
      <w:ind w:left="1600"/>
    </w:pPr>
  </w:style>
  <w:style w:type="numbering" w:customStyle="1" w:styleId="GAMultilevelList">
    <w:name w:val="GA Multilevel List"/>
    <w:uiPriority w:val="99"/>
    <w:rsid w:val="00973BD0"/>
    <w:pPr>
      <w:numPr>
        <w:numId w:val="5"/>
      </w:numPr>
    </w:pPr>
  </w:style>
  <w:style w:type="paragraph" w:customStyle="1" w:styleId="Tableheadingcentred">
    <w:name w:val="Table heading centred"/>
    <w:basedOn w:val="Tableheadingleft"/>
    <w:next w:val="BodyText"/>
    <w:semiHidden/>
    <w:rsid w:val="00973BD0"/>
    <w:pPr>
      <w:jc w:val="center"/>
    </w:pPr>
  </w:style>
  <w:style w:type="paragraph" w:customStyle="1" w:styleId="Tableheadingright">
    <w:name w:val="Table heading right"/>
    <w:basedOn w:val="Tableheadingcentred"/>
    <w:next w:val="BodyText"/>
    <w:semiHidden/>
    <w:rsid w:val="00973BD0"/>
    <w:pPr>
      <w:jc w:val="right"/>
    </w:pPr>
  </w:style>
  <w:style w:type="paragraph" w:customStyle="1" w:styleId="TableTextCentred">
    <w:name w:val="Table Text Centred"/>
    <w:basedOn w:val="TableTextLeft"/>
    <w:qFormat/>
    <w:rsid w:val="00973BD0"/>
    <w:pPr>
      <w:jc w:val="center"/>
    </w:pPr>
  </w:style>
  <w:style w:type="paragraph" w:customStyle="1" w:styleId="TableTextRight">
    <w:name w:val="Table Text Right"/>
    <w:basedOn w:val="TableTextCentred"/>
    <w:qFormat/>
    <w:rsid w:val="00973BD0"/>
    <w:pPr>
      <w:jc w:val="right"/>
    </w:pPr>
  </w:style>
  <w:style w:type="character" w:customStyle="1" w:styleId="SubscriptItalic">
    <w:name w:val="Subscript Italic"/>
    <w:basedOn w:val="Subscript"/>
    <w:qFormat/>
    <w:rsid w:val="00973BD0"/>
    <w:rPr>
      <w:i/>
      <w:iCs/>
      <w:position w:val="-4"/>
      <w:vertAlign w:val="subscript"/>
    </w:rPr>
  </w:style>
  <w:style w:type="character" w:customStyle="1" w:styleId="SuperscriptItalic">
    <w:name w:val="Superscript Italic"/>
    <w:basedOn w:val="Superscript"/>
    <w:qFormat/>
    <w:rsid w:val="00973BD0"/>
    <w:rPr>
      <w:i/>
      <w:iCs/>
      <w:position w:val="0"/>
      <w:vertAlign w:val="superscript"/>
    </w:rPr>
  </w:style>
  <w:style w:type="table" w:customStyle="1" w:styleId="TableGANoHeader">
    <w:name w:val="Table GA No Header"/>
    <w:basedOn w:val="TableGAHeaderRow"/>
    <w:uiPriority w:val="99"/>
    <w:rsid w:val="00973BD0"/>
    <w:tblPr/>
    <w:tcPr>
      <w:shd w:val="clear" w:color="auto" w:fill="FFFFFF" w:themeFill="background1"/>
    </w:tcPr>
    <w:tblStylePr w:type="firstRow">
      <w:pPr>
        <w:keepNext/>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tblStylePr w:type="band1Vert">
      <w:pPr>
        <w:wordWrap/>
        <w:jc w:val="left"/>
      </w:pPr>
    </w:tblStylePr>
    <w:tblStylePr w:type="band1Horz">
      <w:pPr>
        <w:wordWrap/>
        <w:spacing w:beforeLines="0" w:before="0" w:beforeAutospacing="0" w:afterLines="0" w:after="0" w:afterAutospacing="0" w:line="120" w:lineRule="atLeast"/>
        <w:jc w:val="lef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F2F8F9"/>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style>
  <w:style w:type="paragraph" w:customStyle="1" w:styleId="FiguresImagesCentred">
    <w:name w:val="Figures &amp; Images Centred"/>
    <w:basedOn w:val="FiguresImagesLeft"/>
    <w:next w:val="Caption"/>
    <w:qFormat/>
    <w:rsid w:val="00973BD0"/>
    <w:pPr>
      <w:jc w:val="center"/>
    </w:pPr>
  </w:style>
  <w:style w:type="paragraph" w:customStyle="1" w:styleId="Authors">
    <w:name w:val="Authors"/>
    <w:basedOn w:val="BodyText"/>
    <w:next w:val="FiguresImagesLeft"/>
    <w:qFormat/>
    <w:rsid w:val="00973BD0"/>
    <w:pPr>
      <w:spacing w:after="2280"/>
    </w:pPr>
  </w:style>
  <w:style w:type="table" w:styleId="MediumShading1">
    <w:name w:val="Medium Shading 1"/>
    <w:basedOn w:val="TableNormal"/>
    <w:uiPriority w:val="63"/>
    <w:locked/>
    <w:rsid w:val="00973BD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973B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973BD0"/>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keepNext/>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006983"/>
      </w:tcPr>
    </w:tblStylePr>
    <w:tblStylePr w:type="firstCol">
      <w:rPr>
        <w:b/>
        <w:color w:val="FFFFFF"/>
      </w:rPr>
      <w:tblPr/>
      <w:tcPr>
        <w:tcBorders>
          <w:top w:val="nil"/>
          <w:left w:val="nil"/>
          <w:bottom w:val="nil"/>
          <w:right w:val="nil"/>
          <w:insideH w:val="nil"/>
          <w:insideV w:val="nil"/>
          <w:tl2br w:val="nil"/>
          <w:tr2bl w:val="nil"/>
        </w:tcBorders>
        <w:shd w:val="clear" w:color="auto" w:fill="006983"/>
      </w:tcPr>
    </w:tblStylePr>
    <w:tblStylePr w:type="band1Vert">
      <w:pPr>
        <w:wordWrap/>
        <w:jc w:val="left"/>
      </w:pPr>
    </w:tblStylePr>
    <w:tblStylePr w:type="band1Horz">
      <w:pPr>
        <w:wordWrap/>
        <w:spacing w:beforeLines="0" w:before="0" w:beforeAutospacing="0" w:afterLines="0" w:after="0" w:afterAutospacing="0" w:line="120" w:lineRule="atLeast"/>
        <w:jc w:val="lef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F2F8F9"/>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973BD0"/>
    <w:tblPr/>
    <w:tcPr>
      <w:shd w:val="clear" w:color="auto" w:fill="FFFFFF" w:themeFill="background1"/>
    </w:tcPr>
    <w:tblStylePr w:type="firstRow">
      <w:pPr>
        <w:keepNext/>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tblStylePr w:type="firstCol">
      <w:pPr>
        <w:jc w:val="left"/>
      </w:pPr>
      <w:rPr>
        <w:b/>
        <w:color w:val="FFFFFF"/>
      </w:rPr>
      <w:tblPr/>
      <w:tcPr>
        <w:tcBorders>
          <w:top w:val="nil"/>
          <w:left w:val="nil"/>
          <w:bottom w:val="nil"/>
          <w:right w:val="nil"/>
          <w:insideH w:val="nil"/>
          <w:insideV w:val="nil"/>
          <w:tl2br w:val="nil"/>
          <w:tr2bl w:val="nil"/>
        </w:tcBorders>
        <w:shd w:val="clear" w:color="auto" w:fill="006983"/>
      </w:tcPr>
    </w:tblStylePr>
    <w:tblStylePr w:type="band1Vert">
      <w:pPr>
        <w:wordWrap/>
        <w:jc w:val="left"/>
      </w:pPr>
    </w:tblStylePr>
    <w:tblStylePr w:type="band1Horz">
      <w:pPr>
        <w:wordWrap/>
        <w:spacing w:beforeLines="0" w:before="0" w:beforeAutospacing="0" w:afterLines="0" w:after="0" w:afterAutospacing="0" w:line="120" w:lineRule="atLeast"/>
        <w:jc w:val="lef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F2F8F9"/>
      </w:tcPr>
    </w:tblStylePr>
    <w:tblStylePr w:type="band2Horz">
      <w:pPr>
        <w:wordWrap/>
        <w:spacing w:beforeLines="0" w:before="0" w:beforeAutospacing="0" w:afterLines="0" w:after="0" w:afterAutospacing="0" w:line="120" w:lineRule="atLeast"/>
        <w:jc w:val="lef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9E9EC"/>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006983"/>
      </w:tcPr>
    </w:tblStylePr>
  </w:style>
  <w:style w:type="paragraph" w:customStyle="1" w:styleId="VersoBoldPgB4">
    <w:name w:val="Verso Bold Pg B4"/>
    <w:basedOn w:val="BodyText"/>
    <w:next w:val="VersoPageInfo"/>
    <w:qFormat/>
    <w:rsid w:val="00973BD0"/>
    <w:pPr>
      <w:pageBreakBefore/>
      <w:spacing w:before="0" w:after="0" w:line="240" w:lineRule="atLeast"/>
    </w:pPr>
    <w:rPr>
      <w:b/>
      <w:kern w:val="28"/>
    </w:rPr>
  </w:style>
  <w:style w:type="character" w:customStyle="1" w:styleId="Bold">
    <w:name w:val="Bold"/>
    <w:basedOn w:val="DefaultParagraphFont"/>
    <w:qFormat/>
    <w:rsid w:val="00973BD0"/>
    <w:rPr>
      <w:b/>
    </w:rPr>
  </w:style>
  <w:style w:type="character" w:customStyle="1" w:styleId="Italic">
    <w:name w:val="Italic"/>
    <w:basedOn w:val="DefaultParagraphFont"/>
    <w:qFormat/>
    <w:rsid w:val="00973BD0"/>
    <w:rPr>
      <w:i/>
    </w:rPr>
  </w:style>
  <w:style w:type="paragraph" w:customStyle="1" w:styleId="Headingappendix1base">
    <w:name w:val="Heading appendix 1 base"/>
    <w:next w:val="BodyText"/>
    <w:semiHidden/>
    <w:rsid w:val="00EC4FA1"/>
    <w:pPr>
      <w:keepNext/>
      <w:keepLines/>
      <w:pageBreakBefore/>
      <w:spacing w:after="1080"/>
      <w:outlineLvl w:val="0"/>
    </w:pPr>
    <w:rPr>
      <w:sz w:val="40"/>
      <w:szCs w:val="40"/>
    </w:rPr>
  </w:style>
  <w:style w:type="paragraph" w:customStyle="1" w:styleId="HeadingAppendix2">
    <w:name w:val="Heading Appendix 2"/>
    <w:basedOn w:val="Headingappendix1base"/>
    <w:next w:val="BodyText"/>
    <w:qFormat/>
    <w:rsid w:val="00B73202"/>
    <w:pPr>
      <w:pageBreakBefore w:val="0"/>
      <w:numPr>
        <w:ilvl w:val="1"/>
        <w:numId w:val="32"/>
      </w:numPr>
      <w:spacing w:before="480" w:after="180" w:line="240" w:lineRule="atLeast"/>
      <w:outlineLvl w:val="1"/>
    </w:pPr>
    <w:rPr>
      <w:color w:val="1074A1"/>
      <w:sz w:val="30"/>
      <w:szCs w:val="30"/>
    </w:rPr>
  </w:style>
  <w:style w:type="paragraph" w:customStyle="1" w:styleId="HeadingAppendix3">
    <w:name w:val="Heading Appendix 3"/>
    <w:basedOn w:val="HeadingAppendix2"/>
    <w:next w:val="BodyText"/>
    <w:qFormat/>
    <w:rsid w:val="00EC4FA1"/>
    <w:pPr>
      <w:numPr>
        <w:ilvl w:val="2"/>
      </w:numPr>
      <w:outlineLvl w:val="2"/>
    </w:pPr>
    <w:rPr>
      <w:b/>
      <w:bCs/>
      <w:sz w:val="24"/>
    </w:rPr>
  </w:style>
  <w:style w:type="paragraph" w:customStyle="1" w:styleId="HeadingAppendix4">
    <w:name w:val="Heading Appendix 4"/>
    <w:basedOn w:val="HeadingAppendix3"/>
    <w:next w:val="BodyText"/>
    <w:qFormat/>
    <w:rsid w:val="00EC4FA1"/>
    <w:pPr>
      <w:numPr>
        <w:ilvl w:val="3"/>
      </w:numPr>
      <w:spacing w:before="240"/>
      <w:outlineLvl w:val="3"/>
    </w:pPr>
    <w:rPr>
      <w:rFonts w:eastAsia="Times New Roman"/>
      <w:i/>
      <w:iCs/>
      <w:sz w:val="22"/>
      <w:szCs w:val="20"/>
    </w:rPr>
  </w:style>
  <w:style w:type="paragraph" w:customStyle="1" w:styleId="HeadingAppendix5">
    <w:name w:val="Heading Appendix 5"/>
    <w:basedOn w:val="HeadingAppendix4"/>
    <w:next w:val="BodyText"/>
    <w:qFormat/>
    <w:rsid w:val="00EC4FA1"/>
    <w:pPr>
      <w:numPr>
        <w:ilvl w:val="4"/>
      </w:numPr>
      <w:spacing w:before="260"/>
      <w:outlineLvl w:val="4"/>
    </w:pPr>
    <w:rPr>
      <w:b w:val="0"/>
      <w:bCs w:val="0"/>
    </w:rPr>
  </w:style>
  <w:style w:type="paragraph" w:customStyle="1" w:styleId="Equation">
    <w:name w:val="Equation"/>
    <w:basedOn w:val="BodyText"/>
    <w:next w:val="BodyText"/>
    <w:uiPriority w:val="7"/>
    <w:qFormat/>
    <w:rsid w:val="00973BD0"/>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VersoPageInfo"/>
    <w:rsid w:val="00973BD0"/>
    <w:pPr>
      <w:spacing w:before="0" w:after="0"/>
    </w:pPr>
    <w:rPr>
      <w:b/>
      <w:kern w:val="28"/>
    </w:rPr>
  </w:style>
  <w:style w:type="character" w:styleId="SubtleReference">
    <w:name w:val="Subtle Reference"/>
    <w:aliases w:val="SR-DO NOT USE"/>
    <w:uiPriority w:val="31"/>
    <w:semiHidden/>
    <w:locked/>
    <w:rsid w:val="00973BD0"/>
  </w:style>
  <w:style w:type="character" w:styleId="SubtleEmphasis">
    <w:name w:val="Subtle Emphasis"/>
    <w:aliases w:val="SE-DO NOT USE"/>
    <w:uiPriority w:val="19"/>
    <w:semiHidden/>
    <w:locked/>
    <w:rsid w:val="00973BD0"/>
  </w:style>
  <w:style w:type="character" w:styleId="PlaceholderText">
    <w:name w:val="Placeholder Text"/>
    <w:aliases w:val="Pl-DO NOT USE"/>
    <w:uiPriority w:val="99"/>
    <w:semiHidden/>
    <w:locked/>
    <w:rsid w:val="00973BD0"/>
  </w:style>
  <w:style w:type="character" w:styleId="IntenseReference">
    <w:name w:val="Intense Reference"/>
    <w:aliases w:val="IR-DO NOT USE"/>
    <w:uiPriority w:val="32"/>
    <w:semiHidden/>
    <w:qFormat/>
    <w:locked/>
    <w:rsid w:val="00973BD0"/>
  </w:style>
  <w:style w:type="character" w:styleId="IntenseEmphasis">
    <w:name w:val="Intense Emphasis"/>
    <w:aliases w:val="IE-DO NOT USE"/>
    <w:uiPriority w:val="21"/>
    <w:semiHidden/>
    <w:qFormat/>
    <w:locked/>
    <w:rsid w:val="00973BD0"/>
  </w:style>
  <w:style w:type="character" w:styleId="EndnoteReference">
    <w:name w:val="endnote reference"/>
    <w:aliases w:val="ERe-DO NOT USE"/>
    <w:semiHidden/>
    <w:locked/>
    <w:rsid w:val="00973BD0"/>
  </w:style>
  <w:style w:type="character" w:customStyle="1" w:styleId="BodyText2Char">
    <w:name w:val="Body Text 2 Char"/>
    <w:aliases w:val="BT2-DO NOT USE Char"/>
    <w:basedOn w:val="DefaultParagraphFont"/>
    <w:link w:val="BodyText2"/>
    <w:semiHidden/>
    <w:rsid w:val="00973BD0"/>
    <w:rPr>
      <w:rFonts w:cs="Arial"/>
      <w:color w:val="FF0000"/>
    </w:rPr>
  </w:style>
  <w:style w:type="paragraph" w:styleId="BlockText">
    <w:name w:val="Block Text"/>
    <w:aliases w:val="BLT-DO NOT USE"/>
    <w:basedOn w:val="BalloonText"/>
    <w:semiHidden/>
    <w:locked/>
    <w:rsid w:val="00973BD0"/>
  </w:style>
  <w:style w:type="paragraph" w:styleId="BodyTextFirstIndent">
    <w:name w:val="Body Text First Indent"/>
    <w:aliases w:val="B1-DO NOT USE"/>
    <w:basedOn w:val="BodyText3"/>
    <w:link w:val="BodyTextFirstIndentChar"/>
    <w:semiHidden/>
    <w:locked/>
    <w:rsid w:val="00973BD0"/>
  </w:style>
  <w:style w:type="character" w:styleId="FootnoteReference">
    <w:name w:val="footnote reference"/>
    <w:basedOn w:val="FootnoteTextChar"/>
    <w:locked/>
    <w:rsid w:val="00973BD0"/>
    <w:rPr>
      <w:rFonts w:ascii="Arial" w:hAnsi="Arial" w:cs="Arial"/>
      <w:color w:val="auto"/>
      <w:position w:val="6"/>
      <w:sz w:val="16"/>
      <w:vertAlign w:val="superscript"/>
    </w:rPr>
  </w:style>
  <w:style w:type="numbering" w:customStyle="1" w:styleId="GAAppendices">
    <w:name w:val="GA Appendices"/>
    <w:uiPriority w:val="99"/>
    <w:rsid w:val="00973BD0"/>
    <w:pPr>
      <w:numPr>
        <w:numId w:val="4"/>
      </w:numPr>
    </w:pPr>
  </w:style>
  <w:style w:type="character" w:customStyle="1" w:styleId="BodyTextFirstIndentChar">
    <w:name w:val="Body Text First Indent Char"/>
    <w:aliases w:val="B1-DO NOT USE Char"/>
    <w:basedOn w:val="BodyTextChar"/>
    <w:link w:val="BodyTextFirstIndent"/>
    <w:semiHidden/>
    <w:rsid w:val="00973BD0"/>
    <w:rPr>
      <w:rFonts w:cs="Arial"/>
    </w:rPr>
  </w:style>
  <w:style w:type="paragraph" w:styleId="BodyTextIndent">
    <w:name w:val="Body Text Indent"/>
    <w:aliases w:val="B3-DO NOT USE"/>
    <w:basedOn w:val="BodyTextFirstIndent2"/>
    <w:link w:val="BodyTextIndentChar"/>
    <w:semiHidden/>
    <w:locked/>
    <w:rsid w:val="00973BD0"/>
  </w:style>
  <w:style w:type="character" w:customStyle="1" w:styleId="BodyTextIndentChar">
    <w:name w:val="Body Text Indent Char"/>
    <w:aliases w:val="B3-DO NOT USE Char"/>
    <w:basedOn w:val="DefaultParagraphFont"/>
    <w:link w:val="BodyTextIndent"/>
    <w:semiHidden/>
    <w:rsid w:val="00973BD0"/>
    <w:rPr>
      <w:rFonts w:cs="Arial"/>
    </w:rPr>
  </w:style>
  <w:style w:type="paragraph" w:styleId="BodyTextFirstIndent2">
    <w:name w:val="Body Text First Indent 2"/>
    <w:aliases w:val="B2-DO NOT USE"/>
    <w:basedOn w:val="BodyTextFirstIndent"/>
    <w:link w:val="BodyTextFirstIndent2Char"/>
    <w:semiHidden/>
    <w:locked/>
    <w:rsid w:val="00973BD0"/>
  </w:style>
  <w:style w:type="character" w:customStyle="1" w:styleId="BodyTextFirstIndent2Char">
    <w:name w:val="Body Text First Indent 2 Char"/>
    <w:aliases w:val="B2-DO NOT USE Char"/>
    <w:basedOn w:val="BodyTextIndentChar"/>
    <w:link w:val="BodyTextFirstIndent2"/>
    <w:semiHidden/>
    <w:rsid w:val="00973BD0"/>
    <w:rPr>
      <w:rFonts w:cs="Arial"/>
    </w:rPr>
  </w:style>
  <w:style w:type="paragraph" w:styleId="BodyTextIndent2">
    <w:name w:val="Body Text Indent 2"/>
    <w:aliases w:val="B4-DO NOT USE"/>
    <w:basedOn w:val="BodyTextIndent"/>
    <w:link w:val="BodyTextIndent2Char"/>
    <w:semiHidden/>
    <w:locked/>
    <w:rsid w:val="00973BD0"/>
  </w:style>
  <w:style w:type="character" w:customStyle="1" w:styleId="BodyTextIndent2Char">
    <w:name w:val="Body Text Indent 2 Char"/>
    <w:aliases w:val="B4-DO NOT USE Char"/>
    <w:basedOn w:val="DefaultParagraphFont"/>
    <w:link w:val="BodyTextIndent2"/>
    <w:semiHidden/>
    <w:rsid w:val="00973BD0"/>
    <w:rPr>
      <w:rFonts w:cs="Arial"/>
    </w:rPr>
  </w:style>
  <w:style w:type="paragraph" w:styleId="BodyTextIndent3">
    <w:name w:val="Body Text Indent 3"/>
    <w:aliases w:val="B5-DO NOT USE"/>
    <w:basedOn w:val="BodyTextIndent2"/>
    <w:link w:val="BodyTextIndent3Char"/>
    <w:semiHidden/>
    <w:locked/>
    <w:rsid w:val="00973BD0"/>
  </w:style>
  <w:style w:type="character" w:customStyle="1" w:styleId="BodyTextIndent3Char">
    <w:name w:val="Body Text Indent 3 Char"/>
    <w:aliases w:val="B5-DO NOT USE Char"/>
    <w:basedOn w:val="DefaultParagraphFont"/>
    <w:link w:val="BodyTextIndent3"/>
    <w:semiHidden/>
    <w:rsid w:val="00973BD0"/>
    <w:rPr>
      <w:rFonts w:cs="Arial"/>
    </w:rPr>
  </w:style>
  <w:style w:type="paragraph" w:styleId="BalloonText">
    <w:name w:val="Balloon Text"/>
    <w:aliases w:val="B6-DO NOT USE"/>
    <w:basedOn w:val="BodyTextIndent3"/>
    <w:link w:val="BalloonTextChar"/>
    <w:semiHidden/>
    <w:locked/>
    <w:rsid w:val="00973BD0"/>
  </w:style>
  <w:style w:type="character" w:customStyle="1" w:styleId="BalloonTextChar">
    <w:name w:val="Balloon Text Char"/>
    <w:aliases w:val="B6-DO NOT USE Char"/>
    <w:basedOn w:val="DefaultParagraphFont"/>
    <w:link w:val="BalloonText"/>
    <w:semiHidden/>
    <w:rsid w:val="00973BD0"/>
    <w:rPr>
      <w:rFonts w:cs="Arial"/>
    </w:rPr>
  </w:style>
  <w:style w:type="character" w:customStyle="1" w:styleId="BoldItalic">
    <w:name w:val="Bold Italic"/>
    <w:basedOn w:val="DefaultParagraphFont"/>
    <w:rsid w:val="00973BD0"/>
    <w:rPr>
      <w:b/>
      <w:i/>
    </w:rPr>
  </w:style>
  <w:style w:type="paragraph" w:customStyle="1" w:styleId="ExtractAuthorNames">
    <w:name w:val="Extract Author Names"/>
    <w:basedOn w:val="BodyText"/>
    <w:next w:val="ExtractAuthorLocation"/>
    <w:rsid w:val="00973BD0"/>
    <w:pPr>
      <w:spacing w:before="120" w:after="60" w:line="240" w:lineRule="auto"/>
    </w:pPr>
    <w:rPr>
      <w:rFonts w:eastAsia="Times New Roman" w:cs="Times New Roman"/>
    </w:rPr>
  </w:style>
  <w:style w:type="paragraph" w:customStyle="1" w:styleId="ExtractAuthorLocation">
    <w:name w:val="Extract Author Location"/>
    <w:basedOn w:val="BodyText"/>
    <w:next w:val="ExtractAuthorEmail"/>
    <w:rsid w:val="00973BD0"/>
    <w:pPr>
      <w:tabs>
        <w:tab w:val="left" w:pos="170"/>
      </w:tabs>
      <w:spacing w:before="60" w:after="0" w:line="240" w:lineRule="auto"/>
      <w:ind w:left="170" w:hanging="170"/>
    </w:pPr>
    <w:rPr>
      <w:sz w:val="16"/>
    </w:rPr>
  </w:style>
  <w:style w:type="paragraph" w:customStyle="1" w:styleId="ExtractAuthorEmail">
    <w:name w:val="Extract Author Email"/>
    <w:basedOn w:val="BodyText"/>
    <w:next w:val="Heading2"/>
    <w:rsid w:val="00973BD0"/>
    <w:pPr>
      <w:spacing w:before="120" w:after="480" w:line="240" w:lineRule="auto"/>
    </w:pPr>
    <w:rPr>
      <w:rFonts w:eastAsia="Times New Roman" w:cs="Times New Roman"/>
    </w:rPr>
  </w:style>
  <w:style w:type="character" w:customStyle="1" w:styleId="Symbol">
    <w:name w:val="Symbol"/>
    <w:basedOn w:val="DefaultParagraphFont"/>
    <w:uiPriority w:val="1"/>
    <w:rsid w:val="00973BD0"/>
    <w:rPr>
      <w:rFonts w:ascii="Symbol" w:hAnsi="Symbol"/>
    </w:rPr>
  </w:style>
  <w:style w:type="paragraph" w:customStyle="1" w:styleId="TableTextBulletL1">
    <w:name w:val="Table Text Bullet L1"/>
    <w:basedOn w:val="TableTextLeft"/>
    <w:qFormat/>
    <w:rsid w:val="00AE6279"/>
    <w:pPr>
      <w:numPr>
        <w:numId w:val="34"/>
      </w:numPr>
    </w:pPr>
    <w:rPr>
      <w:szCs w:val="18"/>
    </w:rPr>
  </w:style>
  <w:style w:type="paragraph" w:customStyle="1" w:styleId="TableTextBulletL2">
    <w:name w:val="Table Text Bullet L2"/>
    <w:basedOn w:val="TableTextBulletL1"/>
    <w:qFormat/>
    <w:rsid w:val="00AE6279"/>
    <w:pPr>
      <w:numPr>
        <w:ilvl w:val="1"/>
      </w:numPr>
      <w:spacing w:line="120" w:lineRule="atLeast"/>
    </w:pPr>
  </w:style>
  <w:style w:type="paragraph" w:customStyle="1" w:styleId="TableSource">
    <w:name w:val="Table Source"/>
    <w:basedOn w:val="BodyText"/>
    <w:next w:val="BodyText"/>
    <w:qFormat/>
    <w:rsid w:val="00973BD0"/>
    <w:pPr>
      <w:spacing w:before="120" w:after="480" w:line="160" w:lineRule="atLeast"/>
    </w:pPr>
    <w:rPr>
      <w:rFonts w:eastAsia="Times New Roman"/>
      <w:i/>
      <w:iCs/>
      <w:sz w:val="16"/>
      <w:szCs w:val="18"/>
    </w:rPr>
  </w:style>
  <w:style w:type="paragraph" w:customStyle="1" w:styleId="FooterLandscape">
    <w:name w:val="Footer Landscape"/>
    <w:basedOn w:val="Footer"/>
    <w:semiHidden/>
    <w:qFormat/>
    <w:rsid w:val="00973BD0"/>
    <w:pPr>
      <w:tabs>
        <w:tab w:val="right" w:pos="14005"/>
      </w:tabs>
    </w:pPr>
  </w:style>
  <w:style w:type="paragraph" w:customStyle="1" w:styleId="FooterLandscapeA3">
    <w:name w:val="Footer Landscape A3"/>
    <w:basedOn w:val="FooterLandscape"/>
    <w:semiHidden/>
    <w:qFormat/>
    <w:rsid w:val="00973BD0"/>
    <w:pPr>
      <w:tabs>
        <w:tab w:val="clear" w:pos="14005"/>
        <w:tab w:val="right" w:pos="20979"/>
      </w:tabs>
    </w:pPr>
  </w:style>
  <w:style w:type="paragraph" w:customStyle="1" w:styleId="TableEmptyParaAfter">
    <w:name w:val="Table Empty Para After"/>
    <w:basedOn w:val="BodyText"/>
    <w:rsid w:val="0037366E"/>
    <w:pPr>
      <w:spacing w:before="0" w:after="0" w:line="200" w:lineRule="atLeast"/>
    </w:pPr>
    <w:rPr>
      <w:rFonts w:eastAsia="Times New Roman" w:cs="Times New Roman"/>
      <w:sz w:val="16"/>
    </w:rPr>
  </w:style>
  <w:style w:type="table" w:customStyle="1" w:styleId="TableGANoBanding">
    <w:name w:val="Table GA NoBanding"/>
    <w:basedOn w:val="TableNormal"/>
    <w:rsid w:val="008072E7"/>
    <w:pPr>
      <w:spacing w:before="20" w:after="20" w:line="200" w:lineRule="atLeast"/>
    </w:pPr>
    <w:rPr>
      <w:sz w:val="18"/>
    </w:rPr>
    <w:tblPr>
      <w:tblStyleRowBandSize w:val="1"/>
      <w:tblStyleColBandSize w:val="1"/>
      <w:tblInd w:w="0" w:type="nil"/>
      <w:tblBorders>
        <w:top w:val="single" w:sz="8" w:space="0" w:color="006983"/>
        <w:left w:val="single" w:sz="8" w:space="0" w:color="006983"/>
        <w:bottom w:val="single" w:sz="8" w:space="0" w:color="006983"/>
        <w:right w:val="single" w:sz="8" w:space="0" w:color="006983"/>
        <w:insideH w:val="single" w:sz="8" w:space="0" w:color="006983"/>
        <w:insideV w:val="single" w:sz="8" w:space="0" w:color="006983"/>
      </w:tblBorders>
      <w:tblCellMar>
        <w:top w:w="57" w:type="dxa"/>
        <w:left w:w="57" w:type="dxa"/>
        <w:bottom w:w="28" w:type="dxa"/>
        <w:right w:w="57" w:type="dxa"/>
      </w:tblCellMar>
    </w:tblPr>
    <w:tcPr>
      <w:shd w:val="clear" w:color="auto" w:fill="FFFFFF" w:themeFill="background1"/>
    </w:tcPr>
    <w:tblStylePr w:type="firstRow">
      <w:pPr>
        <w:wordWrap/>
        <w:spacing w:beforeLines="0" w:before="100" w:beforeAutospacing="1" w:afterLines="0" w:after="100" w:afterAutospacing="1" w:line="120" w:lineRule="atLeast"/>
        <w:jc w:val="left"/>
      </w:pPr>
      <w:rPr>
        <w:rFonts w:ascii="Arial" w:hAnsi="Arial" w:cs="Arial" w:hint="default"/>
        <w:b/>
        <w:color w:val="FFFFFF"/>
        <w:sz w:val="18"/>
        <w:szCs w:val="18"/>
      </w:rPr>
      <w:tblPr/>
      <w:tcPr>
        <w:tcBorders>
          <w:top w:val="single" w:sz="8" w:space="0" w:color="006983"/>
          <w:left w:val="single" w:sz="8" w:space="0" w:color="006983"/>
          <w:bottom w:val="single" w:sz="8" w:space="0" w:color="006983"/>
          <w:right w:val="single" w:sz="8" w:space="0" w:color="006983"/>
          <w:insideH w:val="single" w:sz="8" w:space="0" w:color="006983"/>
          <w:insideV w:val="single" w:sz="8" w:space="0" w:color="FFFFFF" w:themeColor="background1"/>
          <w:tl2br w:val="nil"/>
          <w:tr2bl w:val="nil"/>
        </w:tcBorders>
        <w:shd w:val="clear" w:color="auto" w:fill="006983"/>
      </w:tcPr>
    </w:tblStylePr>
    <w:tblStylePr w:type="band1Vert">
      <w:pPr>
        <w:wordWrap/>
        <w:jc w:val="left"/>
      </w:pPr>
    </w:tblStylePr>
    <w:tblStylePr w:type="band1Horz">
      <w:pPr>
        <w:wordWrap/>
        <w:spacing w:beforeLines="0" w:before="100" w:beforeAutospacing="1" w:afterLines="0" w:after="100" w:afterAutospacing="1" w:line="120" w:lineRule="atLeast"/>
        <w:jc w:val="left"/>
      </w:pPr>
      <w:tblPr/>
      <w:tcPr>
        <w:shd w:val="clear" w:color="auto" w:fill="FFFFFF" w:themeFill="background1"/>
      </w:tcPr>
    </w:tblStylePr>
    <w:tblStylePr w:type="band2Horz">
      <w:pPr>
        <w:wordWrap/>
        <w:spacing w:beforeLines="0" w:before="100" w:beforeAutospacing="1" w:afterLines="0" w:after="100" w:afterAutospacing="1" w:line="120" w:lineRule="atLeast"/>
      </w:pPr>
      <w:tblPr/>
      <w:tcPr>
        <w:shd w:val="clear" w:color="auto" w:fill="FFFFFF" w:themeFill="background1"/>
      </w:tcPr>
    </w:tblStylePr>
  </w:style>
  <w:style w:type="table" w:customStyle="1" w:styleId="TableGANoHeaderNoBanding">
    <w:name w:val="Table GA NoHeader NoBanding"/>
    <w:basedOn w:val="TableNormal"/>
    <w:rsid w:val="008072E7"/>
    <w:pPr>
      <w:spacing w:before="20" w:after="20" w:line="200" w:lineRule="atLeast"/>
    </w:pPr>
    <w:rPr>
      <w:sz w:val="18"/>
    </w:rPr>
    <w:tblPr>
      <w:tblStyleRowBandSize w:val="1"/>
      <w:tblStyleColBandSize w:val="1"/>
      <w:tblInd w:w="0" w:type="nil"/>
      <w:tblBorders>
        <w:top w:val="single" w:sz="8" w:space="0" w:color="006983"/>
        <w:left w:val="single" w:sz="8" w:space="0" w:color="006983"/>
        <w:bottom w:val="single" w:sz="8" w:space="0" w:color="006983"/>
        <w:right w:val="single" w:sz="8" w:space="0" w:color="006983"/>
        <w:insideH w:val="single" w:sz="8" w:space="0" w:color="006983"/>
        <w:insideV w:val="single" w:sz="8" w:space="0" w:color="006983"/>
      </w:tblBorders>
      <w:tblCellMar>
        <w:top w:w="57" w:type="dxa"/>
        <w:left w:w="57" w:type="dxa"/>
        <w:bottom w:w="28" w:type="dxa"/>
        <w:right w:w="57" w:type="dxa"/>
      </w:tblCellMar>
    </w:tblPr>
    <w:tblStylePr w:type="firstRow">
      <w:pPr>
        <w:wordWrap/>
        <w:spacing w:beforeLines="0" w:before="100" w:beforeAutospacing="1" w:afterLines="0" w:after="100" w:afterAutospacing="1" w:line="120" w:lineRule="atLeast"/>
        <w:jc w:val="left"/>
      </w:pPr>
      <w:rPr>
        <w:rFonts w:ascii="Arial" w:hAnsi="Arial" w:cs="Arial" w:hint="default"/>
        <w:b w:val="0"/>
        <w:color w:val="auto"/>
        <w:sz w:val="18"/>
        <w:szCs w:val="18"/>
      </w:rPr>
    </w:tblStylePr>
    <w:tblStylePr w:type="band1Vert">
      <w:pPr>
        <w:wordWrap/>
        <w:jc w:val="left"/>
      </w:pPr>
    </w:tblStylePr>
    <w:tblStylePr w:type="band1Horz">
      <w:pPr>
        <w:wordWrap/>
        <w:spacing w:beforeLines="0" w:before="100" w:beforeAutospacing="1" w:afterLines="0" w:after="100" w:afterAutospacing="1" w:line="120" w:lineRule="atLeast"/>
        <w:jc w:val="left"/>
      </w:pPr>
      <w:tblPr/>
      <w:tcPr>
        <w:shd w:val="clear" w:color="auto" w:fill="FFFFFF" w:themeFill="background1"/>
      </w:tcPr>
    </w:tblStylePr>
    <w:tblStylePr w:type="band2Horz">
      <w:pPr>
        <w:wordWrap/>
        <w:spacing w:beforeLines="0" w:before="100" w:beforeAutospacing="1" w:afterLines="0" w:after="100" w:afterAutospacing="1" w:line="120" w:lineRule="atLeast"/>
      </w:pPr>
      <w:tblPr/>
      <w:tcPr>
        <w:shd w:val="clear" w:color="auto" w:fill="FFFFFF" w:themeFill="background1"/>
      </w:tcPr>
    </w:tblStylePr>
  </w:style>
  <w:style w:type="paragraph" w:styleId="Revision">
    <w:name w:val="Revision"/>
    <w:hidden/>
    <w:uiPriority w:val="99"/>
    <w:semiHidden/>
    <w:rsid w:val="00E33AF9"/>
    <w:pPr>
      <w:spacing w:before="0" w:after="0" w:line="240" w:lineRule="auto"/>
    </w:pPr>
    <w:rPr>
      <w:rFonts w:cs="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665523577">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1063024379">
      <w:bodyDiv w:val="1"/>
      <w:marLeft w:val="0"/>
      <w:marRight w:val="0"/>
      <w:marTop w:val="0"/>
      <w:marBottom w:val="0"/>
      <w:divBdr>
        <w:top w:val="none" w:sz="0" w:space="0" w:color="auto"/>
        <w:left w:val="none" w:sz="0" w:space="0" w:color="auto"/>
        <w:bottom w:val="none" w:sz="0" w:space="0" w:color="auto"/>
        <w:right w:val="none" w:sz="0" w:space="0" w:color="auto"/>
      </w:divBdr>
    </w:div>
    <w:div w:id="1216039295">
      <w:bodyDiv w:val="1"/>
      <w:marLeft w:val="0"/>
      <w:marRight w:val="0"/>
      <w:marTop w:val="0"/>
      <w:marBottom w:val="0"/>
      <w:divBdr>
        <w:top w:val="none" w:sz="0" w:space="0" w:color="auto"/>
        <w:left w:val="none" w:sz="0" w:space="0" w:color="auto"/>
        <w:bottom w:val="none" w:sz="0" w:space="0" w:color="auto"/>
        <w:right w:val="none" w:sz="0" w:space="0" w:color="auto"/>
      </w:divBdr>
    </w:div>
    <w:div w:id="1301034758">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557933566">
      <w:bodyDiv w:val="1"/>
      <w:marLeft w:val="0"/>
      <w:marRight w:val="0"/>
      <w:marTop w:val="0"/>
      <w:marBottom w:val="0"/>
      <w:divBdr>
        <w:top w:val="none" w:sz="0" w:space="0" w:color="auto"/>
        <w:left w:val="none" w:sz="0" w:space="0" w:color="auto"/>
        <w:bottom w:val="none" w:sz="0" w:space="0" w:color="auto"/>
        <w:right w:val="none" w:sz="0" w:space="0" w:color="auto"/>
      </w:divBdr>
    </w:div>
    <w:div w:id="1764959618">
      <w:bodyDiv w:val="1"/>
      <w:marLeft w:val="0"/>
      <w:marRight w:val="0"/>
      <w:marTop w:val="0"/>
      <w:marBottom w:val="0"/>
      <w:divBdr>
        <w:top w:val="none" w:sz="0" w:space="0" w:color="auto"/>
        <w:left w:val="none" w:sz="0" w:space="0" w:color="auto"/>
        <w:bottom w:val="none" w:sz="0" w:space="0" w:color="auto"/>
        <w:right w:val="none" w:sz="0" w:space="0" w:color="auto"/>
      </w:divBdr>
    </w:div>
    <w:div w:id="1851261056">
      <w:bodyDiv w:val="1"/>
      <w:marLeft w:val="0"/>
      <w:marRight w:val="0"/>
      <w:marTop w:val="0"/>
      <w:marBottom w:val="0"/>
      <w:divBdr>
        <w:top w:val="none" w:sz="0" w:space="0" w:color="auto"/>
        <w:left w:val="none" w:sz="0" w:space="0" w:color="auto"/>
        <w:bottom w:val="none" w:sz="0" w:space="0" w:color="auto"/>
        <w:right w:val="none" w:sz="0" w:space="0" w:color="auto"/>
      </w:divBdr>
    </w:div>
    <w:div w:id="1882934386">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 w:id="199256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166A13EAD5BF4C9D55AD881A601B45" ma:contentTypeVersion="11" ma:contentTypeDescription="Create a new document." ma:contentTypeScope="" ma:versionID="300110a655f957a84e9c4fd475a30799">
  <xsd:schema xmlns:xsd="http://www.w3.org/2001/XMLSchema" xmlns:xs="http://www.w3.org/2001/XMLSchema" xmlns:p="http://schemas.microsoft.com/office/2006/metadata/properties" xmlns:ns3="4354d274-afe8-4212-92b1-a2b01cb553df" xmlns:ns4="436df355-2c74-4576-8f69-0cdde0206e49" targetNamespace="http://schemas.microsoft.com/office/2006/metadata/properties" ma:root="true" ma:fieldsID="66716e278901d2beaae37d5329b47927" ns3:_="" ns4:_="">
    <xsd:import namespace="4354d274-afe8-4212-92b1-a2b01cb553df"/>
    <xsd:import namespace="436df355-2c74-4576-8f69-0cdde0206e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54d274-afe8-4212-92b1-a2b01cb553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6df355-2c74-4576-8f69-0cdde0206e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8AC8A-7BD7-4699-966C-B1726716B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54d274-afe8-4212-92b1-a2b01cb553df"/>
    <ds:schemaRef ds:uri="436df355-2c74-4576-8f69-0cdde0206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EF637B-E8B5-445F-A791-9C66CB0EDA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1F7A8B-87F9-4478-9529-C9D50A95F39A}">
  <ds:schemaRefs>
    <ds:schemaRef ds:uri="http://schemas.microsoft.com/sharepoint/v3/contenttype/forms"/>
  </ds:schemaRefs>
</ds:datastoreItem>
</file>

<file path=customXml/itemProps4.xml><?xml version="1.0" encoding="utf-8"?>
<ds:datastoreItem xmlns:ds="http://schemas.openxmlformats.org/officeDocument/2006/customXml" ds:itemID="{752EF976-D697-45AA-A75E-547FE620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F157D2A9.dotm</Template>
  <TotalTime>1</TotalTime>
  <Pages>6</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GA Word Doc</vt:lpstr>
    </vt:vector>
  </TitlesOfParts>
  <Company>Geoscience Australia</Company>
  <LinksUpToDate>false</LinksUpToDate>
  <CharactersWithSpaces>14299</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Word Doc</dc:title>
  <dc:creator>Aero Leplastrier</dc:creator>
  <cp:lastModifiedBy>Parums Robert</cp:lastModifiedBy>
  <cp:revision>2</cp:revision>
  <cp:lastPrinted>2018-09-28T04:28:00Z</cp:lastPrinted>
  <dcterms:created xsi:type="dcterms:W3CDTF">2020-01-29T01:37:00Z</dcterms:created>
  <dcterms:modified xsi:type="dcterms:W3CDTF">2020-01-29T01:37:00Z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0x010100DA166A13EAD5BF4C9D55AD881A601B45</vt:lpwstr>
  </property>
</Properties>
</file>