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1CA39" w14:textId="59417470" w:rsidR="00BF7900" w:rsidRDefault="00C503F1" w:rsidP="00BF7900">
      <w:pPr>
        <w:pStyle w:val="Documenttitle"/>
        <w:spacing w:line="120" w:lineRule="atLeast"/>
        <w:outlineLvl w:val="9"/>
      </w:pPr>
      <w:bookmarkStart w:id="0" w:name="_Toc509601340"/>
      <w:r>
        <w:t>Project number, Title of survey</w:t>
      </w:r>
    </w:p>
    <w:p w14:paraId="4DF7CC04" w14:textId="77777777" w:rsidR="00BF7900" w:rsidRDefault="00BF7900" w:rsidP="00BF7900">
      <w:pPr>
        <w:pStyle w:val="Documenttitle"/>
        <w:spacing w:line="120" w:lineRule="atLeast"/>
        <w:outlineLvl w:val="9"/>
      </w:pPr>
      <w:r>
        <w:t>On-Site Multibeam Mobilisation Report</w:t>
      </w:r>
    </w:p>
    <w:p w14:paraId="365A9117" w14:textId="77777777" w:rsidR="00BF7900" w:rsidRDefault="00BF7900" w:rsidP="00BF7900">
      <w:pPr>
        <w:spacing w:line="120" w:lineRule="atLeast"/>
      </w:pPr>
    </w:p>
    <w:p w14:paraId="4B7CFED0" w14:textId="77777777" w:rsidR="00BF7900" w:rsidRDefault="00BF7900" w:rsidP="00BF7900">
      <w:pPr>
        <w:spacing w:line="120" w:lineRule="atLeast"/>
      </w:pPr>
    </w:p>
    <w:p w14:paraId="15485B24" w14:textId="77777777" w:rsidR="00BF7900" w:rsidRDefault="00BF7900" w:rsidP="00BF7900">
      <w:pPr>
        <w:spacing w:line="120" w:lineRule="atLeast"/>
      </w:pPr>
    </w:p>
    <w:p w14:paraId="13DD24EF" w14:textId="3C1E1ED8" w:rsidR="00BF7900" w:rsidRDefault="00C503F1" w:rsidP="00BF7900">
      <w:pPr>
        <w:pStyle w:val="Record"/>
        <w:spacing w:line="120" w:lineRule="atLeast"/>
        <w:outlineLvl w:val="9"/>
      </w:pPr>
      <w:r>
        <w:t>Agency</w:t>
      </w:r>
    </w:p>
    <w:p w14:paraId="25DEA8C9" w14:textId="77777777" w:rsidR="00BF7900" w:rsidRDefault="00BF7900" w:rsidP="00BF7900">
      <w:pPr>
        <w:pStyle w:val="BodyText"/>
        <w:spacing w:line="120" w:lineRule="atLeast"/>
      </w:pPr>
    </w:p>
    <w:p w14:paraId="69FDF731" w14:textId="77777777" w:rsidR="00BF7900" w:rsidRDefault="00BF7900" w:rsidP="00BF7900">
      <w:pPr>
        <w:pStyle w:val="BodyText"/>
        <w:spacing w:line="120" w:lineRule="atLeast"/>
      </w:pPr>
    </w:p>
    <w:p w14:paraId="4F00FA47" w14:textId="77777777" w:rsidR="00BF7900" w:rsidRDefault="00BF7900" w:rsidP="00BF7900">
      <w:pPr>
        <w:pStyle w:val="BodyText"/>
        <w:spacing w:line="120" w:lineRule="atLeast"/>
      </w:pPr>
      <w:r>
        <w:t>by</w:t>
      </w:r>
    </w:p>
    <w:p w14:paraId="738E49B6" w14:textId="77777777" w:rsidR="00BF7900" w:rsidRDefault="00BF7900" w:rsidP="00BF7900">
      <w:pPr>
        <w:pStyle w:val="BodyText"/>
        <w:spacing w:line="120" w:lineRule="atLeast"/>
      </w:pPr>
    </w:p>
    <w:p w14:paraId="34AEB5BE" w14:textId="77777777" w:rsidR="00BF7900" w:rsidRDefault="00BF7900" w:rsidP="00BF7900">
      <w:pPr>
        <w:pStyle w:val="BodyText"/>
        <w:spacing w:line="120" w:lineRule="atLeast"/>
      </w:pPr>
    </w:p>
    <w:p w14:paraId="2D7EFFC8" w14:textId="3A863285" w:rsidR="00BF7900" w:rsidRDefault="00C503F1" w:rsidP="00BF7900">
      <w:pPr>
        <w:pStyle w:val="BodyText"/>
        <w:spacing w:line="120" w:lineRule="atLeast"/>
      </w:pPr>
      <w:r>
        <w:t>Name of the seabed mapper</w:t>
      </w:r>
    </w:p>
    <w:p w14:paraId="7C27799D" w14:textId="77777777" w:rsidR="00BF7900" w:rsidRDefault="00BF7900" w:rsidP="00BF7900">
      <w:pPr>
        <w:pStyle w:val="BodyText"/>
        <w:spacing w:line="120" w:lineRule="atLeast"/>
      </w:pPr>
    </w:p>
    <w:p w14:paraId="117173B3" w14:textId="77777777" w:rsidR="00BF7900" w:rsidRDefault="00BF7900" w:rsidP="00BF7900">
      <w:pPr>
        <w:pStyle w:val="BodyText"/>
        <w:spacing w:line="120" w:lineRule="atLeast"/>
      </w:pPr>
    </w:p>
    <w:p w14:paraId="487050A6" w14:textId="77777777" w:rsidR="00BF7900" w:rsidRDefault="00BF7900" w:rsidP="00BF7900">
      <w:pPr>
        <w:pStyle w:val="BodyText"/>
        <w:spacing w:line="120" w:lineRule="atLeast"/>
      </w:pPr>
    </w:p>
    <w:p w14:paraId="17D2DA1B" w14:textId="77777777" w:rsidR="00BF7900" w:rsidRDefault="00BF7900" w:rsidP="00BF7900">
      <w:pPr>
        <w:pStyle w:val="BodyText"/>
        <w:spacing w:line="120" w:lineRule="atLeast"/>
      </w:pPr>
    </w:p>
    <w:p w14:paraId="0F060392" w14:textId="77777777" w:rsidR="00BF7900" w:rsidRDefault="00BF7900" w:rsidP="00BF7900">
      <w:pPr>
        <w:pStyle w:val="BodyText"/>
        <w:spacing w:line="120" w:lineRule="atLeast"/>
      </w:pPr>
    </w:p>
    <w:p w14:paraId="74C3AFA2" w14:textId="77777777" w:rsidR="00BF7900" w:rsidRDefault="00BF7900" w:rsidP="00BF7900">
      <w:pPr>
        <w:pStyle w:val="BodyText"/>
        <w:spacing w:line="120" w:lineRule="atLeast"/>
      </w:pPr>
    </w:p>
    <w:p w14:paraId="1235D184" w14:textId="77777777" w:rsidR="00BF7900" w:rsidRDefault="00BF7900" w:rsidP="00BF7900">
      <w:pPr>
        <w:pStyle w:val="BodyText"/>
        <w:spacing w:line="120" w:lineRule="atLeast"/>
      </w:pPr>
    </w:p>
    <w:p w14:paraId="35B36B94" w14:textId="77777777" w:rsidR="00BF7900" w:rsidRDefault="00BF7900" w:rsidP="00BF7900">
      <w:pPr>
        <w:pStyle w:val="BodyText"/>
        <w:spacing w:line="120" w:lineRule="atLeast"/>
      </w:pPr>
    </w:p>
    <w:p w14:paraId="3F32D034" w14:textId="77777777" w:rsidR="00BF7900" w:rsidRDefault="00BF7900" w:rsidP="00BF7900">
      <w:pPr>
        <w:pStyle w:val="BodyText"/>
        <w:spacing w:line="120" w:lineRule="atLeast"/>
      </w:pPr>
    </w:p>
    <w:p w14:paraId="1B6A20A7" w14:textId="77777777" w:rsidR="00BF7900" w:rsidRDefault="00BF7900" w:rsidP="00BF7900">
      <w:pPr>
        <w:pStyle w:val="BodyText"/>
        <w:spacing w:line="120" w:lineRule="atLeast"/>
      </w:pPr>
    </w:p>
    <w:p w14:paraId="51735E44" w14:textId="77777777" w:rsidR="00BF7900" w:rsidRDefault="00BF7900" w:rsidP="00BF7900">
      <w:pPr>
        <w:pStyle w:val="BodyText"/>
        <w:spacing w:line="120" w:lineRule="atLeast"/>
      </w:pPr>
    </w:p>
    <w:p w14:paraId="51F42800" w14:textId="77777777" w:rsidR="00BF7900" w:rsidRDefault="00BF7900" w:rsidP="00BF7900">
      <w:pPr>
        <w:pStyle w:val="BodyText"/>
        <w:spacing w:line="120" w:lineRule="atLeast"/>
      </w:pPr>
    </w:p>
    <w:p w14:paraId="1EAF64EA" w14:textId="77777777" w:rsidR="00BF7900" w:rsidRDefault="00BF7900" w:rsidP="00BF7900">
      <w:pPr>
        <w:pStyle w:val="BodyText"/>
        <w:spacing w:line="120" w:lineRule="atLeast"/>
      </w:pPr>
    </w:p>
    <w:p w14:paraId="49BF217A" w14:textId="77777777" w:rsidR="00BF7900" w:rsidRDefault="00BF7900" w:rsidP="00BF7900">
      <w:pPr>
        <w:pStyle w:val="BodyText"/>
        <w:spacing w:line="120" w:lineRule="atLeast"/>
      </w:pPr>
    </w:p>
    <w:p w14:paraId="44740F33" w14:textId="77777777" w:rsidR="00BF7900" w:rsidRDefault="00BF7900" w:rsidP="00BF7900">
      <w:pPr>
        <w:pStyle w:val="BodyText"/>
        <w:spacing w:line="120" w:lineRule="atLeast"/>
      </w:pPr>
    </w:p>
    <w:p w14:paraId="3377F51D" w14:textId="77777777" w:rsidR="00BF7900" w:rsidRDefault="00BF7900" w:rsidP="00BF7900">
      <w:pPr>
        <w:pStyle w:val="BodyText"/>
        <w:spacing w:line="120" w:lineRule="atLeast"/>
      </w:pPr>
    </w:p>
    <w:p w14:paraId="1C032E5B" w14:textId="77777777" w:rsidR="00BF7900" w:rsidRDefault="00BF7900" w:rsidP="00BF7900">
      <w:pPr>
        <w:pStyle w:val="BodyText"/>
        <w:spacing w:line="120" w:lineRule="atLeast"/>
      </w:pPr>
    </w:p>
    <w:p w14:paraId="41162436" w14:textId="0E83B389" w:rsidR="00BF7900" w:rsidRDefault="00C503F1" w:rsidP="00BF7900">
      <w:pPr>
        <w:pStyle w:val="BodyText"/>
        <w:spacing w:line="120" w:lineRule="atLeast"/>
        <w:rPr>
          <w:rStyle w:val="Instructions"/>
        </w:rPr>
      </w:pPr>
      <w:r>
        <w:rPr>
          <w:noProof/>
        </w:rPr>
        <w:t>(Logo)</w:t>
      </w:r>
      <w:r w:rsidR="00BF7900">
        <w:t xml:space="preserve">    </w:t>
      </w:r>
    </w:p>
    <w:p w14:paraId="09780C94" w14:textId="77777777" w:rsidR="00BF7900" w:rsidRDefault="00BF7900" w:rsidP="00BF7900">
      <w:pPr>
        <w:spacing w:line="120" w:lineRule="atLeast"/>
      </w:pPr>
    </w:p>
    <w:p w14:paraId="5D873EE3" w14:textId="06E49917" w:rsidR="00BF7900" w:rsidRPr="00C503F1" w:rsidRDefault="00C503F1" w:rsidP="00BF7900">
      <w:pPr>
        <w:pStyle w:val="Notes"/>
        <w:spacing w:line="120" w:lineRule="atLeast"/>
      </w:pPr>
      <w:r w:rsidRPr="00C503F1">
        <w:t>Agency/Entities</w:t>
      </w:r>
    </w:p>
    <w:p w14:paraId="146A8630" w14:textId="77777777" w:rsidR="00C503F1" w:rsidRPr="00C503F1" w:rsidRDefault="00C503F1">
      <w:pPr>
        <w:rPr>
          <w:rFonts w:ascii="Arial" w:hAnsi="Arial" w:cs="Arial"/>
          <w:sz w:val="40"/>
          <w:szCs w:val="40"/>
        </w:rPr>
      </w:pPr>
      <w:r w:rsidRPr="00C503F1">
        <w:rPr>
          <w:rFonts w:ascii="Arial" w:hAnsi="Arial" w:cs="Arial"/>
          <w:sz w:val="40"/>
          <w:szCs w:val="40"/>
        </w:rPr>
        <w:br w:type="page"/>
      </w:r>
    </w:p>
    <w:p w14:paraId="2884825A" w14:textId="6D8B4F35" w:rsidR="00BF7900" w:rsidRPr="00C503F1" w:rsidRDefault="00BF7900" w:rsidP="00BF7900">
      <w:pPr>
        <w:pStyle w:val="BodyText"/>
        <w:spacing w:line="120" w:lineRule="atLeast"/>
        <w:rPr>
          <w:rFonts w:ascii="Arial" w:hAnsi="Arial" w:cs="Arial"/>
          <w:sz w:val="40"/>
          <w:szCs w:val="40"/>
        </w:rPr>
      </w:pPr>
      <w:r>
        <w:rPr>
          <w:noProof/>
        </w:rPr>
        <w:lastRenderedPageBreak/>
        <mc:AlternateContent>
          <mc:Choice Requires="wps">
            <w:drawing>
              <wp:anchor distT="0" distB="0" distL="114300" distR="114300" simplePos="0" relativeHeight="251659264" behindDoc="0" locked="0" layoutInCell="0" allowOverlap="1" wp14:anchorId="7887B3AE" wp14:editId="0905121A">
                <wp:simplePos x="0" y="0"/>
                <wp:positionH relativeFrom="column">
                  <wp:posOffset>-102870</wp:posOffset>
                </wp:positionH>
                <wp:positionV relativeFrom="paragraph">
                  <wp:posOffset>259080</wp:posOffset>
                </wp:positionV>
                <wp:extent cx="1498600" cy="32131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2131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D9A692" id="Rectangle 6" o:spid="_x0000_s1026" style="position:absolute;margin-left:-8.1pt;margin-top:20.4pt;width:118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" o:allowincell="f" stroked="f" strokecolor="gray"/>
            </w:pict>
          </mc:Fallback>
        </mc:AlternateContent>
      </w:r>
      <w:r w:rsidRPr="00C503F1">
        <w:rPr>
          <w:rFonts w:ascii="Arial" w:hAnsi="Arial" w:cs="Arial"/>
          <w:sz w:val="40"/>
          <w:szCs w:val="40"/>
        </w:rPr>
        <w:t>Contents</w:t>
      </w:r>
    </w:p>
    <w:p w14:paraId="7E898225" w14:textId="77777777" w:rsidR="00BF7900" w:rsidRPr="00C503F1" w:rsidRDefault="00BF7900" w:rsidP="00BF7900">
      <w:pPr>
        <w:pStyle w:val="Heading1"/>
        <w:spacing w:line="120" w:lineRule="atLeast"/>
      </w:pPr>
    </w:p>
    <w:p w14:paraId="7C52C245" w14:textId="77777777" w:rsidR="00BF7900" w:rsidRDefault="00BF7900" w:rsidP="00BF7900">
      <w:pPr>
        <w:pStyle w:val="TOC1"/>
        <w:tabs>
          <w:tab w:val="right" w:leader="dot" w:pos="84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3372485" w:history="1">
        <w:r w:rsidRPr="00667C02">
          <w:rPr>
            <w:rStyle w:val="Hyperlink"/>
            <w:noProof/>
          </w:rPr>
          <w:t>Mobilisation and Calibrations Timeline</w:t>
        </w:r>
        <w:r>
          <w:rPr>
            <w:noProof/>
            <w:webHidden/>
          </w:rPr>
          <w:tab/>
        </w:r>
        <w:r>
          <w:rPr>
            <w:noProof/>
            <w:webHidden/>
          </w:rPr>
          <w:fldChar w:fldCharType="begin"/>
        </w:r>
        <w:r>
          <w:rPr>
            <w:noProof/>
            <w:webHidden/>
          </w:rPr>
          <w:instrText xml:space="preserve"> PAGEREF _Toc473372485 \h </w:instrText>
        </w:r>
        <w:r>
          <w:rPr>
            <w:noProof/>
            <w:webHidden/>
          </w:rPr>
        </w:r>
        <w:r>
          <w:rPr>
            <w:noProof/>
            <w:webHidden/>
          </w:rPr>
          <w:fldChar w:fldCharType="separate"/>
        </w:r>
        <w:r>
          <w:rPr>
            <w:noProof/>
            <w:webHidden/>
          </w:rPr>
          <w:t>5</w:t>
        </w:r>
        <w:r>
          <w:rPr>
            <w:noProof/>
            <w:webHidden/>
          </w:rPr>
          <w:fldChar w:fldCharType="end"/>
        </w:r>
      </w:hyperlink>
    </w:p>
    <w:p w14:paraId="0DF3C296" w14:textId="77777777" w:rsidR="00BF7900" w:rsidRDefault="008A51EC" w:rsidP="00BF7900">
      <w:pPr>
        <w:pStyle w:val="TOC1"/>
        <w:tabs>
          <w:tab w:val="right" w:leader="dot" w:pos="8495"/>
        </w:tabs>
        <w:rPr>
          <w:rFonts w:asciiTheme="minorHAnsi" w:eastAsiaTheme="minorEastAsia" w:hAnsiTheme="minorHAnsi" w:cstheme="minorBidi"/>
          <w:noProof/>
          <w:sz w:val="22"/>
          <w:szCs w:val="22"/>
        </w:rPr>
      </w:pPr>
      <w:hyperlink w:anchor="_Toc473372486" w:history="1">
        <w:r w:rsidR="00BF7900" w:rsidRPr="00667C02">
          <w:rPr>
            <w:rStyle w:val="Hyperlink"/>
            <w:noProof/>
          </w:rPr>
          <w:t>Equipment Overview</w:t>
        </w:r>
        <w:r w:rsidR="00BF7900">
          <w:rPr>
            <w:noProof/>
            <w:webHidden/>
          </w:rPr>
          <w:tab/>
        </w:r>
        <w:r w:rsidR="00BF7900">
          <w:rPr>
            <w:noProof/>
            <w:webHidden/>
          </w:rPr>
          <w:fldChar w:fldCharType="begin"/>
        </w:r>
        <w:r w:rsidR="00BF7900">
          <w:rPr>
            <w:noProof/>
            <w:webHidden/>
          </w:rPr>
          <w:instrText xml:space="preserve"> PAGEREF _Toc473372486 \h </w:instrText>
        </w:r>
        <w:r w:rsidR="00BF7900">
          <w:rPr>
            <w:noProof/>
            <w:webHidden/>
          </w:rPr>
        </w:r>
        <w:r w:rsidR="00BF7900">
          <w:rPr>
            <w:noProof/>
            <w:webHidden/>
          </w:rPr>
          <w:fldChar w:fldCharType="separate"/>
        </w:r>
        <w:r w:rsidR="00BF7900">
          <w:rPr>
            <w:noProof/>
            <w:webHidden/>
          </w:rPr>
          <w:t>6</w:t>
        </w:r>
        <w:r w:rsidR="00BF7900">
          <w:rPr>
            <w:noProof/>
            <w:webHidden/>
          </w:rPr>
          <w:fldChar w:fldCharType="end"/>
        </w:r>
      </w:hyperlink>
    </w:p>
    <w:p w14:paraId="5B7CAF29"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87" w:history="1">
        <w:r w:rsidR="00BF7900" w:rsidRPr="00667C02">
          <w:rPr>
            <w:rStyle w:val="Hyperlink"/>
            <w:noProof/>
          </w:rPr>
          <w:t>Vessel</w:t>
        </w:r>
        <w:r w:rsidR="00BF7900">
          <w:rPr>
            <w:noProof/>
            <w:webHidden/>
          </w:rPr>
          <w:tab/>
        </w:r>
        <w:r w:rsidR="00BF7900">
          <w:rPr>
            <w:noProof/>
            <w:webHidden/>
          </w:rPr>
          <w:fldChar w:fldCharType="begin"/>
        </w:r>
        <w:r w:rsidR="00BF7900">
          <w:rPr>
            <w:noProof/>
            <w:webHidden/>
          </w:rPr>
          <w:instrText xml:space="preserve"> PAGEREF _Toc473372487 \h </w:instrText>
        </w:r>
        <w:r w:rsidR="00BF7900">
          <w:rPr>
            <w:noProof/>
            <w:webHidden/>
          </w:rPr>
        </w:r>
        <w:r w:rsidR="00BF7900">
          <w:rPr>
            <w:noProof/>
            <w:webHidden/>
          </w:rPr>
          <w:fldChar w:fldCharType="separate"/>
        </w:r>
        <w:r w:rsidR="00BF7900">
          <w:rPr>
            <w:noProof/>
            <w:webHidden/>
          </w:rPr>
          <w:t>6</w:t>
        </w:r>
        <w:r w:rsidR="00BF7900">
          <w:rPr>
            <w:noProof/>
            <w:webHidden/>
          </w:rPr>
          <w:fldChar w:fldCharType="end"/>
        </w:r>
      </w:hyperlink>
    </w:p>
    <w:p w14:paraId="59589A59"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88" w:history="1">
        <w:r w:rsidR="00BF7900" w:rsidRPr="00667C02">
          <w:rPr>
            <w:rStyle w:val="Hyperlink"/>
            <w:noProof/>
          </w:rPr>
          <w:t>Survey System Hardware</w:t>
        </w:r>
        <w:r w:rsidR="00BF7900">
          <w:rPr>
            <w:noProof/>
            <w:webHidden/>
          </w:rPr>
          <w:tab/>
        </w:r>
        <w:r w:rsidR="00BF7900">
          <w:rPr>
            <w:noProof/>
            <w:webHidden/>
          </w:rPr>
          <w:fldChar w:fldCharType="begin"/>
        </w:r>
        <w:r w:rsidR="00BF7900">
          <w:rPr>
            <w:noProof/>
            <w:webHidden/>
          </w:rPr>
          <w:instrText xml:space="preserve"> PAGEREF _Toc473372488 \h </w:instrText>
        </w:r>
        <w:r w:rsidR="00BF7900">
          <w:rPr>
            <w:noProof/>
            <w:webHidden/>
          </w:rPr>
        </w:r>
        <w:r w:rsidR="00BF7900">
          <w:rPr>
            <w:noProof/>
            <w:webHidden/>
          </w:rPr>
          <w:fldChar w:fldCharType="separate"/>
        </w:r>
        <w:r w:rsidR="00BF7900">
          <w:rPr>
            <w:noProof/>
            <w:webHidden/>
          </w:rPr>
          <w:t>7</w:t>
        </w:r>
        <w:r w:rsidR="00BF7900">
          <w:rPr>
            <w:noProof/>
            <w:webHidden/>
          </w:rPr>
          <w:fldChar w:fldCharType="end"/>
        </w:r>
      </w:hyperlink>
    </w:p>
    <w:p w14:paraId="37263C19" w14:textId="77777777" w:rsidR="00BF7900" w:rsidRDefault="008A51EC" w:rsidP="00BF7900">
      <w:pPr>
        <w:pStyle w:val="TOC3"/>
        <w:tabs>
          <w:tab w:val="right" w:leader="dot" w:pos="8495"/>
        </w:tabs>
        <w:rPr>
          <w:rFonts w:asciiTheme="minorHAnsi" w:eastAsiaTheme="minorEastAsia" w:hAnsiTheme="minorHAnsi" w:cstheme="minorBidi"/>
          <w:noProof/>
          <w:sz w:val="22"/>
          <w:szCs w:val="22"/>
        </w:rPr>
      </w:pPr>
      <w:hyperlink w:anchor="_Toc473372489" w:history="1">
        <w:r w:rsidR="00BF7900" w:rsidRPr="00667C02">
          <w:rPr>
            <w:rStyle w:val="Hyperlink"/>
            <w:noProof/>
          </w:rPr>
          <w:t>Hardware Specifications</w:t>
        </w:r>
        <w:r w:rsidR="00BF7900">
          <w:rPr>
            <w:noProof/>
            <w:webHidden/>
          </w:rPr>
          <w:tab/>
        </w:r>
        <w:r w:rsidR="00BF7900">
          <w:rPr>
            <w:noProof/>
            <w:webHidden/>
          </w:rPr>
          <w:fldChar w:fldCharType="begin"/>
        </w:r>
        <w:r w:rsidR="00BF7900">
          <w:rPr>
            <w:noProof/>
            <w:webHidden/>
          </w:rPr>
          <w:instrText xml:space="preserve"> PAGEREF _Toc473372489 \h </w:instrText>
        </w:r>
        <w:r w:rsidR="00BF7900">
          <w:rPr>
            <w:noProof/>
            <w:webHidden/>
          </w:rPr>
        </w:r>
        <w:r w:rsidR="00BF7900">
          <w:rPr>
            <w:noProof/>
            <w:webHidden/>
          </w:rPr>
          <w:fldChar w:fldCharType="separate"/>
        </w:r>
        <w:r w:rsidR="00BF7900">
          <w:rPr>
            <w:noProof/>
            <w:webHidden/>
          </w:rPr>
          <w:t>7</w:t>
        </w:r>
        <w:r w:rsidR="00BF7900">
          <w:rPr>
            <w:noProof/>
            <w:webHidden/>
          </w:rPr>
          <w:fldChar w:fldCharType="end"/>
        </w:r>
      </w:hyperlink>
    </w:p>
    <w:p w14:paraId="50DC56E9"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90" w:history="1">
        <w:r w:rsidR="00BF7900" w:rsidRPr="00667C02">
          <w:rPr>
            <w:rStyle w:val="Hyperlink"/>
            <w:noProof/>
          </w:rPr>
          <w:t>Survey System Software</w:t>
        </w:r>
        <w:r w:rsidR="00BF7900">
          <w:rPr>
            <w:noProof/>
            <w:webHidden/>
          </w:rPr>
          <w:tab/>
        </w:r>
        <w:r w:rsidR="00BF7900">
          <w:rPr>
            <w:noProof/>
            <w:webHidden/>
          </w:rPr>
          <w:fldChar w:fldCharType="begin"/>
        </w:r>
        <w:r w:rsidR="00BF7900">
          <w:rPr>
            <w:noProof/>
            <w:webHidden/>
          </w:rPr>
          <w:instrText xml:space="preserve"> PAGEREF _Toc473372490 \h </w:instrText>
        </w:r>
        <w:r w:rsidR="00BF7900">
          <w:rPr>
            <w:noProof/>
            <w:webHidden/>
          </w:rPr>
        </w:r>
        <w:r w:rsidR="00BF7900">
          <w:rPr>
            <w:noProof/>
            <w:webHidden/>
          </w:rPr>
          <w:fldChar w:fldCharType="separate"/>
        </w:r>
        <w:r w:rsidR="00BF7900">
          <w:rPr>
            <w:noProof/>
            <w:webHidden/>
          </w:rPr>
          <w:t>8</w:t>
        </w:r>
        <w:r w:rsidR="00BF7900">
          <w:rPr>
            <w:noProof/>
            <w:webHidden/>
          </w:rPr>
          <w:fldChar w:fldCharType="end"/>
        </w:r>
      </w:hyperlink>
    </w:p>
    <w:p w14:paraId="2FFEFB97" w14:textId="77777777" w:rsidR="00BF7900" w:rsidRDefault="008A51EC" w:rsidP="00BF7900">
      <w:pPr>
        <w:pStyle w:val="TOC1"/>
        <w:tabs>
          <w:tab w:val="right" w:leader="dot" w:pos="8495"/>
        </w:tabs>
        <w:rPr>
          <w:rFonts w:asciiTheme="minorHAnsi" w:eastAsiaTheme="minorEastAsia" w:hAnsiTheme="minorHAnsi" w:cstheme="minorBidi"/>
          <w:noProof/>
          <w:sz w:val="22"/>
          <w:szCs w:val="22"/>
        </w:rPr>
      </w:pPr>
      <w:hyperlink w:anchor="_Toc473372491" w:history="1">
        <w:r w:rsidR="00BF7900" w:rsidRPr="00667C02">
          <w:rPr>
            <w:rStyle w:val="Hyperlink"/>
            <w:noProof/>
          </w:rPr>
          <w:t>System installation</w:t>
        </w:r>
        <w:r w:rsidR="00BF7900">
          <w:rPr>
            <w:noProof/>
            <w:webHidden/>
          </w:rPr>
          <w:tab/>
        </w:r>
        <w:r w:rsidR="00BF7900">
          <w:rPr>
            <w:noProof/>
            <w:webHidden/>
          </w:rPr>
          <w:fldChar w:fldCharType="begin"/>
        </w:r>
        <w:r w:rsidR="00BF7900">
          <w:rPr>
            <w:noProof/>
            <w:webHidden/>
          </w:rPr>
          <w:instrText xml:space="preserve"> PAGEREF _Toc473372491 \h </w:instrText>
        </w:r>
        <w:r w:rsidR="00BF7900">
          <w:rPr>
            <w:noProof/>
            <w:webHidden/>
          </w:rPr>
        </w:r>
        <w:r w:rsidR="00BF7900">
          <w:rPr>
            <w:noProof/>
            <w:webHidden/>
          </w:rPr>
          <w:fldChar w:fldCharType="separate"/>
        </w:r>
        <w:r w:rsidR="00BF7900">
          <w:rPr>
            <w:noProof/>
            <w:webHidden/>
          </w:rPr>
          <w:t>8</w:t>
        </w:r>
        <w:r w:rsidR="00BF7900">
          <w:rPr>
            <w:noProof/>
            <w:webHidden/>
          </w:rPr>
          <w:fldChar w:fldCharType="end"/>
        </w:r>
      </w:hyperlink>
    </w:p>
    <w:p w14:paraId="6406AC9D"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92" w:history="1">
        <w:r w:rsidR="00BF7900" w:rsidRPr="00667C02">
          <w:rPr>
            <w:rStyle w:val="Hyperlink"/>
            <w:noProof/>
          </w:rPr>
          <w:t>Offset summary</w:t>
        </w:r>
        <w:r w:rsidR="00BF7900">
          <w:rPr>
            <w:noProof/>
            <w:webHidden/>
          </w:rPr>
          <w:tab/>
        </w:r>
        <w:r w:rsidR="00BF7900">
          <w:rPr>
            <w:noProof/>
            <w:webHidden/>
          </w:rPr>
          <w:fldChar w:fldCharType="begin"/>
        </w:r>
        <w:r w:rsidR="00BF7900">
          <w:rPr>
            <w:noProof/>
            <w:webHidden/>
          </w:rPr>
          <w:instrText xml:space="preserve"> PAGEREF _Toc473372492 \h </w:instrText>
        </w:r>
        <w:r w:rsidR="00BF7900">
          <w:rPr>
            <w:noProof/>
            <w:webHidden/>
          </w:rPr>
        </w:r>
        <w:r w:rsidR="00BF7900">
          <w:rPr>
            <w:noProof/>
            <w:webHidden/>
          </w:rPr>
          <w:fldChar w:fldCharType="separate"/>
        </w:r>
        <w:r w:rsidR="00BF7900">
          <w:rPr>
            <w:noProof/>
            <w:webHidden/>
          </w:rPr>
          <w:t>8</w:t>
        </w:r>
        <w:r w:rsidR="00BF7900">
          <w:rPr>
            <w:noProof/>
            <w:webHidden/>
          </w:rPr>
          <w:fldChar w:fldCharType="end"/>
        </w:r>
      </w:hyperlink>
    </w:p>
    <w:p w14:paraId="6F18FE4A"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93" w:history="1">
        <w:r w:rsidR="00BF7900" w:rsidRPr="00667C02">
          <w:rPr>
            <w:rStyle w:val="Hyperlink"/>
            <w:noProof/>
          </w:rPr>
          <w:t>POS MV Offsets</w:t>
        </w:r>
        <w:r w:rsidR="00BF7900">
          <w:rPr>
            <w:noProof/>
            <w:webHidden/>
          </w:rPr>
          <w:tab/>
        </w:r>
        <w:r w:rsidR="00BF7900">
          <w:rPr>
            <w:noProof/>
            <w:webHidden/>
          </w:rPr>
          <w:fldChar w:fldCharType="begin"/>
        </w:r>
        <w:r w:rsidR="00BF7900">
          <w:rPr>
            <w:noProof/>
            <w:webHidden/>
          </w:rPr>
          <w:instrText xml:space="preserve"> PAGEREF _Toc473372493 \h </w:instrText>
        </w:r>
        <w:r w:rsidR="00BF7900">
          <w:rPr>
            <w:noProof/>
            <w:webHidden/>
          </w:rPr>
        </w:r>
        <w:r w:rsidR="00BF7900">
          <w:rPr>
            <w:noProof/>
            <w:webHidden/>
          </w:rPr>
          <w:fldChar w:fldCharType="separate"/>
        </w:r>
        <w:r w:rsidR="00BF7900">
          <w:rPr>
            <w:noProof/>
            <w:webHidden/>
          </w:rPr>
          <w:t>8</w:t>
        </w:r>
        <w:r w:rsidR="00BF7900">
          <w:rPr>
            <w:noProof/>
            <w:webHidden/>
          </w:rPr>
          <w:fldChar w:fldCharType="end"/>
        </w:r>
      </w:hyperlink>
    </w:p>
    <w:p w14:paraId="2CE0555E"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94" w:history="1">
        <w:r w:rsidR="00BF7900" w:rsidRPr="00667C02">
          <w:rPr>
            <w:rStyle w:val="Hyperlink"/>
            <w:noProof/>
          </w:rPr>
          <w:t>SIS offsets</w:t>
        </w:r>
        <w:r w:rsidR="00BF7900">
          <w:rPr>
            <w:noProof/>
            <w:webHidden/>
          </w:rPr>
          <w:tab/>
        </w:r>
        <w:r w:rsidR="00BF7900">
          <w:rPr>
            <w:noProof/>
            <w:webHidden/>
          </w:rPr>
          <w:fldChar w:fldCharType="begin"/>
        </w:r>
        <w:r w:rsidR="00BF7900">
          <w:rPr>
            <w:noProof/>
            <w:webHidden/>
          </w:rPr>
          <w:instrText xml:space="preserve"> PAGEREF _Toc473372494 \h </w:instrText>
        </w:r>
        <w:r w:rsidR="00BF7900">
          <w:rPr>
            <w:noProof/>
            <w:webHidden/>
          </w:rPr>
        </w:r>
        <w:r w:rsidR="00BF7900">
          <w:rPr>
            <w:noProof/>
            <w:webHidden/>
          </w:rPr>
          <w:fldChar w:fldCharType="separate"/>
        </w:r>
        <w:r w:rsidR="00BF7900">
          <w:rPr>
            <w:noProof/>
            <w:webHidden/>
          </w:rPr>
          <w:t>9</w:t>
        </w:r>
        <w:r w:rsidR="00BF7900">
          <w:rPr>
            <w:noProof/>
            <w:webHidden/>
          </w:rPr>
          <w:fldChar w:fldCharType="end"/>
        </w:r>
      </w:hyperlink>
    </w:p>
    <w:p w14:paraId="3537D3FC" w14:textId="77777777" w:rsidR="00BF7900" w:rsidRDefault="008A51EC" w:rsidP="00BF7900">
      <w:pPr>
        <w:pStyle w:val="TOC2"/>
        <w:tabs>
          <w:tab w:val="right" w:leader="dot" w:pos="8495"/>
        </w:tabs>
        <w:rPr>
          <w:rFonts w:asciiTheme="minorHAnsi" w:eastAsiaTheme="minorEastAsia" w:hAnsiTheme="minorHAnsi" w:cstheme="minorBidi"/>
          <w:noProof/>
          <w:sz w:val="22"/>
          <w:szCs w:val="22"/>
        </w:rPr>
      </w:pPr>
      <w:hyperlink w:anchor="_Toc473372495" w:history="1">
        <w:r w:rsidR="00BF7900" w:rsidRPr="00667C02">
          <w:rPr>
            <w:rStyle w:val="Hyperlink"/>
            <w:noProof/>
          </w:rPr>
          <w:t>Caris offsets</w:t>
        </w:r>
        <w:r w:rsidR="00BF7900">
          <w:rPr>
            <w:noProof/>
            <w:webHidden/>
          </w:rPr>
          <w:tab/>
        </w:r>
        <w:r w:rsidR="00BF7900">
          <w:rPr>
            <w:noProof/>
            <w:webHidden/>
          </w:rPr>
          <w:fldChar w:fldCharType="begin"/>
        </w:r>
        <w:r w:rsidR="00BF7900">
          <w:rPr>
            <w:noProof/>
            <w:webHidden/>
          </w:rPr>
          <w:instrText xml:space="preserve"> PAGEREF _Toc473372495 \h </w:instrText>
        </w:r>
        <w:r w:rsidR="00BF7900">
          <w:rPr>
            <w:noProof/>
            <w:webHidden/>
          </w:rPr>
        </w:r>
        <w:r w:rsidR="00BF7900">
          <w:rPr>
            <w:noProof/>
            <w:webHidden/>
          </w:rPr>
          <w:fldChar w:fldCharType="separate"/>
        </w:r>
        <w:r w:rsidR="00BF7900">
          <w:rPr>
            <w:noProof/>
            <w:webHidden/>
          </w:rPr>
          <w:t>10</w:t>
        </w:r>
        <w:r w:rsidR="00BF7900">
          <w:rPr>
            <w:noProof/>
            <w:webHidden/>
          </w:rPr>
          <w:fldChar w:fldCharType="end"/>
        </w:r>
      </w:hyperlink>
    </w:p>
    <w:p w14:paraId="39CC4669" w14:textId="77777777" w:rsidR="00BF7900" w:rsidRDefault="008A51EC" w:rsidP="00BF7900">
      <w:pPr>
        <w:pStyle w:val="TOC1"/>
        <w:tabs>
          <w:tab w:val="right" w:leader="dot" w:pos="8495"/>
        </w:tabs>
        <w:rPr>
          <w:rFonts w:asciiTheme="minorHAnsi" w:eastAsiaTheme="minorEastAsia" w:hAnsiTheme="minorHAnsi" w:cstheme="minorBidi"/>
          <w:noProof/>
          <w:sz w:val="22"/>
          <w:szCs w:val="22"/>
        </w:rPr>
      </w:pPr>
      <w:hyperlink w:anchor="_Toc473372496" w:history="1">
        <w:r w:rsidR="00BF7900" w:rsidRPr="00667C02">
          <w:rPr>
            <w:rStyle w:val="Hyperlink"/>
            <w:noProof/>
          </w:rPr>
          <w:t>Vessel Calibrations</w:t>
        </w:r>
        <w:r w:rsidR="00BF7900">
          <w:rPr>
            <w:noProof/>
            <w:webHidden/>
          </w:rPr>
          <w:tab/>
        </w:r>
        <w:r w:rsidR="00BF7900">
          <w:rPr>
            <w:noProof/>
            <w:webHidden/>
          </w:rPr>
          <w:fldChar w:fldCharType="begin"/>
        </w:r>
        <w:r w:rsidR="00BF7900">
          <w:rPr>
            <w:noProof/>
            <w:webHidden/>
          </w:rPr>
          <w:instrText xml:space="preserve"> PAGEREF _Toc473372496 \h </w:instrText>
        </w:r>
        <w:r w:rsidR="00BF7900">
          <w:rPr>
            <w:noProof/>
            <w:webHidden/>
          </w:rPr>
        </w:r>
        <w:r w:rsidR="00BF7900">
          <w:rPr>
            <w:noProof/>
            <w:webHidden/>
          </w:rPr>
          <w:fldChar w:fldCharType="separate"/>
        </w:r>
        <w:r w:rsidR="00BF7900">
          <w:rPr>
            <w:noProof/>
            <w:webHidden/>
          </w:rPr>
          <w:t>10</w:t>
        </w:r>
        <w:r w:rsidR="00BF7900">
          <w:rPr>
            <w:noProof/>
            <w:webHidden/>
          </w:rPr>
          <w:fldChar w:fldCharType="end"/>
        </w:r>
      </w:hyperlink>
    </w:p>
    <w:p w14:paraId="6CB5F824" w14:textId="77777777" w:rsidR="00BF7900" w:rsidRDefault="008A51EC" w:rsidP="00BF7900">
      <w:pPr>
        <w:pStyle w:val="TOC2"/>
        <w:tabs>
          <w:tab w:val="left" w:pos="660"/>
          <w:tab w:val="right" w:leader="dot" w:pos="8495"/>
        </w:tabs>
        <w:rPr>
          <w:rFonts w:asciiTheme="minorHAnsi" w:eastAsiaTheme="minorEastAsia" w:hAnsiTheme="minorHAnsi" w:cstheme="minorBidi"/>
          <w:noProof/>
          <w:sz w:val="22"/>
          <w:szCs w:val="22"/>
        </w:rPr>
      </w:pPr>
      <w:hyperlink w:anchor="_Toc473372497" w:history="1">
        <w:r w:rsidR="00BF7900" w:rsidRPr="00667C02">
          <w:rPr>
            <w:rStyle w:val="Hyperlink"/>
            <w:noProof/>
          </w:rPr>
          <w:t>1.</w:t>
        </w:r>
        <w:r w:rsidR="00BF7900">
          <w:rPr>
            <w:rFonts w:asciiTheme="minorHAnsi" w:eastAsiaTheme="minorEastAsia" w:hAnsiTheme="minorHAnsi" w:cstheme="minorBidi"/>
            <w:noProof/>
            <w:sz w:val="22"/>
            <w:szCs w:val="22"/>
          </w:rPr>
          <w:tab/>
        </w:r>
        <w:r w:rsidR="00BF7900" w:rsidRPr="00667C02">
          <w:rPr>
            <w:rStyle w:val="Hyperlink"/>
            <w:noProof/>
          </w:rPr>
          <w:t>Mbes transducer BIST tests</w:t>
        </w:r>
        <w:r w:rsidR="00BF7900">
          <w:rPr>
            <w:noProof/>
            <w:webHidden/>
          </w:rPr>
          <w:tab/>
        </w:r>
        <w:r w:rsidR="00BF7900">
          <w:rPr>
            <w:noProof/>
            <w:webHidden/>
          </w:rPr>
          <w:fldChar w:fldCharType="begin"/>
        </w:r>
        <w:r w:rsidR="00BF7900">
          <w:rPr>
            <w:noProof/>
            <w:webHidden/>
          </w:rPr>
          <w:instrText xml:space="preserve"> PAGEREF _Toc473372497 \h </w:instrText>
        </w:r>
        <w:r w:rsidR="00BF7900">
          <w:rPr>
            <w:noProof/>
            <w:webHidden/>
          </w:rPr>
        </w:r>
        <w:r w:rsidR="00BF7900">
          <w:rPr>
            <w:noProof/>
            <w:webHidden/>
          </w:rPr>
          <w:fldChar w:fldCharType="separate"/>
        </w:r>
        <w:r w:rsidR="00BF7900">
          <w:rPr>
            <w:noProof/>
            <w:webHidden/>
          </w:rPr>
          <w:t>10</w:t>
        </w:r>
        <w:r w:rsidR="00BF7900">
          <w:rPr>
            <w:noProof/>
            <w:webHidden/>
          </w:rPr>
          <w:fldChar w:fldCharType="end"/>
        </w:r>
      </w:hyperlink>
    </w:p>
    <w:p w14:paraId="1BFD80A8" w14:textId="77777777" w:rsidR="00BF7900" w:rsidRDefault="008A51EC" w:rsidP="00BF7900">
      <w:pPr>
        <w:pStyle w:val="TOC2"/>
        <w:tabs>
          <w:tab w:val="left" w:pos="660"/>
          <w:tab w:val="right" w:leader="dot" w:pos="8495"/>
        </w:tabs>
        <w:rPr>
          <w:rFonts w:asciiTheme="minorHAnsi" w:eastAsiaTheme="minorEastAsia" w:hAnsiTheme="minorHAnsi" w:cstheme="minorBidi"/>
          <w:noProof/>
          <w:sz w:val="22"/>
          <w:szCs w:val="22"/>
        </w:rPr>
      </w:pPr>
      <w:hyperlink w:anchor="_Toc473372498" w:history="1">
        <w:r w:rsidR="00BF7900" w:rsidRPr="00667C02">
          <w:rPr>
            <w:rStyle w:val="Hyperlink"/>
            <w:noProof/>
          </w:rPr>
          <w:t>2.</w:t>
        </w:r>
        <w:r w:rsidR="00BF7900">
          <w:rPr>
            <w:rFonts w:asciiTheme="minorHAnsi" w:eastAsiaTheme="minorEastAsia" w:hAnsiTheme="minorHAnsi" w:cstheme="minorBidi"/>
            <w:noProof/>
            <w:sz w:val="22"/>
            <w:szCs w:val="22"/>
          </w:rPr>
          <w:tab/>
        </w:r>
        <w:r w:rsidR="00BF7900" w:rsidRPr="00667C02">
          <w:rPr>
            <w:rStyle w:val="Hyperlink"/>
            <w:noProof/>
          </w:rPr>
          <w:t>Sound Velocity Profiler Comparison</w:t>
        </w:r>
        <w:r w:rsidR="00BF7900">
          <w:rPr>
            <w:noProof/>
            <w:webHidden/>
          </w:rPr>
          <w:tab/>
        </w:r>
        <w:r w:rsidR="00BF7900">
          <w:rPr>
            <w:noProof/>
            <w:webHidden/>
          </w:rPr>
          <w:fldChar w:fldCharType="begin"/>
        </w:r>
        <w:r w:rsidR="00BF7900">
          <w:rPr>
            <w:noProof/>
            <w:webHidden/>
          </w:rPr>
          <w:instrText xml:space="preserve"> PAGEREF _Toc473372498 \h </w:instrText>
        </w:r>
        <w:r w:rsidR="00BF7900">
          <w:rPr>
            <w:noProof/>
            <w:webHidden/>
          </w:rPr>
        </w:r>
        <w:r w:rsidR="00BF7900">
          <w:rPr>
            <w:noProof/>
            <w:webHidden/>
          </w:rPr>
          <w:fldChar w:fldCharType="separate"/>
        </w:r>
        <w:r w:rsidR="00BF7900">
          <w:rPr>
            <w:noProof/>
            <w:webHidden/>
          </w:rPr>
          <w:t>10</w:t>
        </w:r>
        <w:r w:rsidR="00BF7900">
          <w:rPr>
            <w:noProof/>
            <w:webHidden/>
          </w:rPr>
          <w:fldChar w:fldCharType="end"/>
        </w:r>
      </w:hyperlink>
    </w:p>
    <w:p w14:paraId="673D5F02" w14:textId="77777777" w:rsidR="00BF7900" w:rsidRDefault="008A51EC" w:rsidP="00BF7900">
      <w:pPr>
        <w:pStyle w:val="TOC2"/>
        <w:tabs>
          <w:tab w:val="left" w:pos="660"/>
          <w:tab w:val="right" w:leader="dot" w:pos="8495"/>
        </w:tabs>
        <w:rPr>
          <w:rFonts w:asciiTheme="minorHAnsi" w:eastAsiaTheme="minorEastAsia" w:hAnsiTheme="minorHAnsi" w:cstheme="minorBidi"/>
          <w:noProof/>
          <w:sz w:val="22"/>
          <w:szCs w:val="22"/>
        </w:rPr>
      </w:pPr>
      <w:hyperlink w:anchor="_Toc473372499" w:history="1">
        <w:r w:rsidR="00BF7900" w:rsidRPr="00667C02">
          <w:rPr>
            <w:rStyle w:val="Hyperlink"/>
            <w:noProof/>
          </w:rPr>
          <w:t>3.</w:t>
        </w:r>
        <w:r w:rsidR="00BF7900">
          <w:rPr>
            <w:rFonts w:asciiTheme="minorHAnsi" w:eastAsiaTheme="minorEastAsia" w:hAnsiTheme="minorHAnsi" w:cstheme="minorBidi"/>
            <w:noProof/>
            <w:sz w:val="22"/>
            <w:szCs w:val="22"/>
          </w:rPr>
          <w:tab/>
        </w:r>
        <w:r w:rsidR="00BF7900" w:rsidRPr="00667C02">
          <w:rPr>
            <w:rStyle w:val="Hyperlink"/>
            <w:noProof/>
          </w:rPr>
          <w:t>NAvigation validation</w:t>
        </w:r>
        <w:r w:rsidR="00BF7900">
          <w:rPr>
            <w:noProof/>
            <w:webHidden/>
          </w:rPr>
          <w:tab/>
        </w:r>
        <w:r w:rsidR="00BF7900">
          <w:rPr>
            <w:noProof/>
            <w:webHidden/>
          </w:rPr>
          <w:fldChar w:fldCharType="begin"/>
        </w:r>
        <w:r w:rsidR="00BF7900">
          <w:rPr>
            <w:noProof/>
            <w:webHidden/>
          </w:rPr>
          <w:instrText xml:space="preserve"> PAGEREF _Toc473372499 \h </w:instrText>
        </w:r>
        <w:r w:rsidR="00BF7900">
          <w:rPr>
            <w:noProof/>
            <w:webHidden/>
          </w:rPr>
        </w:r>
        <w:r w:rsidR="00BF7900">
          <w:rPr>
            <w:noProof/>
            <w:webHidden/>
          </w:rPr>
          <w:fldChar w:fldCharType="separate"/>
        </w:r>
        <w:r w:rsidR="00BF7900">
          <w:rPr>
            <w:noProof/>
            <w:webHidden/>
          </w:rPr>
          <w:t>10</w:t>
        </w:r>
        <w:r w:rsidR="00BF7900">
          <w:rPr>
            <w:noProof/>
            <w:webHidden/>
          </w:rPr>
          <w:fldChar w:fldCharType="end"/>
        </w:r>
      </w:hyperlink>
    </w:p>
    <w:p w14:paraId="3872AF7C" w14:textId="77777777" w:rsidR="00BF7900" w:rsidRDefault="008A51EC" w:rsidP="00BF7900">
      <w:pPr>
        <w:pStyle w:val="TOC2"/>
        <w:tabs>
          <w:tab w:val="left" w:pos="660"/>
          <w:tab w:val="right" w:leader="dot" w:pos="8495"/>
        </w:tabs>
        <w:rPr>
          <w:rFonts w:asciiTheme="minorHAnsi" w:eastAsiaTheme="minorEastAsia" w:hAnsiTheme="minorHAnsi" w:cstheme="minorBidi"/>
          <w:noProof/>
          <w:sz w:val="22"/>
          <w:szCs w:val="22"/>
        </w:rPr>
      </w:pPr>
      <w:hyperlink w:anchor="_Toc473372500" w:history="1">
        <w:r w:rsidR="00BF7900" w:rsidRPr="00667C02">
          <w:rPr>
            <w:rStyle w:val="Hyperlink"/>
            <w:noProof/>
          </w:rPr>
          <w:t>4.</w:t>
        </w:r>
        <w:r w:rsidR="00BF7900">
          <w:rPr>
            <w:rFonts w:asciiTheme="minorHAnsi" w:eastAsiaTheme="minorEastAsia" w:hAnsiTheme="minorHAnsi" w:cstheme="minorBidi"/>
            <w:noProof/>
            <w:sz w:val="22"/>
            <w:szCs w:val="22"/>
          </w:rPr>
          <w:tab/>
        </w:r>
        <w:r w:rsidR="00BF7900" w:rsidRPr="00667C02">
          <w:rPr>
            <w:rStyle w:val="Hyperlink"/>
            <w:noProof/>
          </w:rPr>
          <w:t>Bar CHeck</w:t>
        </w:r>
        <w:r w:rsidR="00BF7900">
          <w:rPr>
            <w:noProof/>
            <w:webHidden/>
          </w:rPr>
          <w:tab/>
        </w:r>
        <w:r w:rsidR="00BF7900">
          <w:rPr>
            <w:noProof/>
            <w:webHidden/>
          </w:rPr>
          <w:fldChar w:fldCharType="begin"/>
        </w:r>
        <w:r w:rsidR="00BF7900">
          <w:rPr>
            <w:noProof/>
            <w:webHidden/>
          </w:rPr>
          <w:instrText xml:space="preserve"> PAGEREF _Toc473372500 \h </w:instrText>
        </w:r>
        <w:r w:rsidR="00BF7900">
          <w:rPr>
            <w:noProof/>
            <w:webHidden/>
          </w:rPr>
        </w:r>
        <w:r w:rsidR="00BF7900">
          <w:rPr>
            <w:noProof/>
            <w:webHidden/>
          </w:rPr>
          <w:fldChar w:fldCharType="separate"/>
        </w:r>
        <w:r w:rsidR="00BF7900">
          <w:rPr>
            <w:noProof/>
            <w:webHidden/>
          </w:rPr>
          <w:t>11</w:t>
        </w:r>
        <w:r w:rsidR="00BF7900">
          <w:rPr>
            <w:noProof/>
            <w:webHidden/>
          </w:rPr>
          <w:fldChar w:fldCharType="end"/>
        </w:r>
      </w:hyperlink>
    </w:p>
    <w:p w14:paraId="22C30722" w14:textId="77777777" w:rsidR="00BF7900" w:rsidRDefault="008A51EC" w:rsidP="00BF7900">
      <w:pPr>
        <w:pStyle w:val="TOC2"/>
        <w:tabs>
          <w:tab w:val="left" w:pos="660"/>
          <w:tab w:val="right" w:leader="dot" w:pos="8495"/>
        </w:tabs>
        <w:rPr>
          <w:rFonts w:asciiTheme="minorHAnsi" w:eastAsiaTheme="minorEastAsia" w:hAnsiTheme="minorHAnsi" w:cstheme="minorBidi"/>
          <w:noProof/>
          <w:sz w:val="22"/>
          <w:szCs w:val="22"/>
        </w:rPr>
      </w:pPr>
      <w:hyperlink w:anchor="_Toc473372501" w:history="1">
        <w:r w:rsidR="00BF7900" w:rsidRPr="00667C02">
          <w:rPr>
            <w:rStyle w:val="Hyperlink"/>
            <w:noProof/>
          </w:rPr>
          <w:t>5.</w:t>
        </w:r>
        <w:r w:rsidR="00BF7900">
          <w:rPr>
            <w:rFonts w:asciiTheme="minorHAnsi" w:eastAsiaTheme="minorEastAsia" w:hAnsiTheme="minorHAnsi" w:cstheme="minorBidi"/>
            <w:noProof/>
            <w:sz w:val="22"/>
            <w:szCs w:val="22"/>
          </w:rPr>
          <w:tab/>
        </w:r>
        <w:r w:rsidR="00BF7900" w:rsidRPr="00667C02">
          <w:rPr>
            <w:rStyle w:val="Hyperlink"/>
            <w:noProof/>
          </w:rPr>
          <w:t>Calibrations</w:t>
        </w:r>
        <w:r w:rsidR="00BF7900">
          <w:rPr>
            <w:noProof/>
            <w:webHidden/>
          </w:rPr>
          <w:tab/>
        </w:r>
        <w:r w:rsidR="00BF7900">
          <w:rPr>
            <w:noProof/>
            <w:webHidden/>
          </w:rPr>
          <w:fldChar w:fldCharType="begin"/>
        </w:r>
        <w:r w:rsidR="00BF7900">
          <w:rPr>
            <w:noProof/>
            <w:webHidden/>
          </w:rPr>
          <w:instrText xml:space="preserve"> PAGEREF _Toc473372501 \h </w:instrText>
        </w:r>
        <w:r w:rsidR="00BF7900">
          <w:rPr>
            <w:noProof/>
            <w:webHidden/>
          </w:rPr>
        </w:r>
        <w:r w:rsidR="00BF7900">
          <w:rPr>
            <w:noProof/>
            <w:webHidden/>
          </w:rPr>
          <w:fldChar w:fldCharType="separate"/>
        </w:r>
        <w:r w:rsidR="00BF7900">
          <w:rPr>
            <w:noProof/>
            <w:webHidden/>
          </w:rPr>
          <w:t>12</w:t>
        </w:r>
        <w:r w:rsidR="00BF7900">
          <w:rPr>
            <w:noProof/>
            <w:webHidden/>
          </w:rPr>
          <w:fldChar w:fldCharType="end"/>
        </w:r>
      </w:hyperlink>
    </w:p>
    <w:p w14:paraId="2EF56A16" w14:textId="77777777" w:rsidR="00BF7900" w:rsidRDefault="008A51EC" w:rsidP="00BF7900">
      <w:pPr>
        <w:pStyle w:val="TOC1"/>
        <w:tabs>
          <w:tab w:val="right" w:leader="dot" w:pos="8495"/>
        </w:tabs>
        <w:rPr>
          <w:rFonts w:asciiTheme="minorHAnsi" w:eastAsiaTheme="minorEastAsia" w:hAnsiTheme="minorHAnsi" w:cstheme="minorBidi"/>
          <w:noProof/>
          <w:sz w:val="22"/>
          <w:szCs w:val="22"/>
        </w:rPr>
      </w:pPr>
      <w:hyperlink w:anchor="_Toc473372506" w:history="1">
        <w:r w:rsidR="00BF7900" w:rsidRPr="00667C02">
          <w:rPr>
            <w:rStyle w:val="Hyperlink"/>
            <w:rFonts w:cs="Arial"/>
            <w:b/>
            <w:i/>
            <w:noProof/>
          </w:rPr>
          <w:t>Appendix I</w:t>
        </w:r>
        <w:r w:rsidR="00BF7900" w:rsidRPr="00667C02">
          <w:rPr>
            <w:rStyle w:val="Hyperlink"/>
            <w:rFonts w:cs="Arial"/>
            <w:i/>
            <w:noProof/>
          </w:rPr>
          <w:t xml:space="preserve"> Summary of BIST test results</w:t>
        </w:r>
        <w:r w:rsidR="00BF7900">
          <w:rPr>
            <w:noProof/>
            <w:webHidden/>
          </w:rPr>
          <w:tab/>
        </w:r>
        <w:r w:rsidR="00BF7900">
          <w:rPr>
            <w:noProof/>
            <w:webHidden/>
          </w:rPr>
          <w:fldChar w:fldCharType="begin"/>
        </w:r>
        <w:r w:rsidR="00BF7900">
          <w:rPr>
            <w:noProof/>
            <w:webHidden/>
          </w:rPr>
          <w:instrText xml:space="preserve"> PAGEREF _Toc473372506 \h </w:instrText>
        </w:r>
        <w:r w:rsidR="00BF7900">
          <w:rPr>
            <w:noProof/>
            <w:webHidden/>
          </w:rPr>
        </w:r>
        <w:r w:rsidR="00BF7900">
          <w:rPr>
            <w:noProof/>
            <w:webHidden/>
          </w:rPr>
          <w:fldChar w:fldCharType="separate"/>
        </w:r>
        <w:r w:rsidR="00BF7900">
          <w:rPr>
            <w:noProof/>
            <w:webHidden/>
          </w:rPr>
          <w:t>13</w:t>
        </w:r>
        <w:r w:rsidR="00BF7900">
          <w:rPr>
            <w:noProof/>
            <w:webHidden/>
          </w:rPr>
          <w:fldChar w:fldCharType="end"/>
        </w:r>
      </w:hyperlink>
    </w:p>
    <w:p w14:paraId="17F39374" w14:textId="6DA9E732" w:rsidR="00BF7900" w:rsidRDefault="00BF7900" w:rsidP="00BF7900">
      <w:pPr>
        <w:pStyle w:val="Heading1"/>
        <w:spacing w:line="120" w:lineRule="atLeast"/>
      </w:pPr>
      <w:r>
        <w:fldChar w:fldCharType="end"/>
      </w:r>
    </w:p>
    <w:p w14:paraId="67308658" w14:textId="77777777" w:rsidR="002C4EEA" w:rsidRPr="002C4EEA" w:rsidRDefault="002C4EEA" w:rsidP="002C4EEA">
      <w:pPr>
        <w:jc w:val="center"/>
      </w:pPr>
    </w:p>
    <w:p w14:paraId="29B75D89" w14:textId="77777777" w:rsidR="00C503F1" w:rsidRDefault="00C503F1">
      <w:pPr>
        <w:rPr>
          <w:rFonts w:ascii="Arial" w:hAnsi="Arial"/>
          <w:kern w:val="28"/>
          <w:sz w:val="40"/>
        </w:rPr>
      </w:pPr>
      <w:r>
        <w:br w:type="page"/>
      </w:r>
    </w:p>
    <w:p w14:paraId="190771E5" w14:textId="0AD1B271" w:rsidR="002338CF" w:rsidRDefault="0024298F" w:rsidP="0071091F">
      <w:pPr>
        <w:pStyle w:val="Heading1"/>
        <w:spacing w:line="120" w:lineRule="atLeast"/>
      </w:pPr>
      <w:r>
        <w:lastRenderedPageBreak/>
        <w:t>Mobilisation and Calibrations Timeline</w:t>
      </w:r>
      <w:bookmarkEnd w:id="0"/>
    </w:p>
    <w:p w14:paraId="4DA92F0A" w14:textId="77777777" w:rsidR="00F9354F" w:rsidRDefault="00F9354F" w:rsidP="00F9354F">
      <w:pPr>
        <w:pStyle w:val="Captions"/>
        <w:spacing w:line="120" w:lineRule="atLeast"/>
        <w:rPr>
          <w:rStyle w:val="Captionsbold"/>
        </w:rPr>
      </w:pPr>
      <w:bookmarkStart w:id="1" w:name="_Toc412712720"/>
    </w:p>
    <w:p w14:paraId="6E7E6C18" w14:textId="77777777" w:rsidR="00F9354F" w:rsidRDefault="00CE4738" w:rsidP="00CE4738">
      <w:pPr>
        <w:pStyle w:val="Caption"/>
        <w:keepNext/>
      </w:pPr>
      <w:r>
        <w:t xml:space="preserve">Table </w:t>
      </w:r>
      <w:fldSimple w:instr=" SEQ Table \* ARABIC ">
        <w:r w:rsidR="00C94E95">
          <w:rPr>
            <w:noProof/>
          </w:rPr>
          <w:t>1</w:t>
        </w:r>
      </w:fldSimple>
      <w:r w:rsidR="00F9354F">
        <w:rPr>
          <w:rStyle w:val="Captionsbold"/>
        </w:rPr>
        <w:t xml:space="preserve">: </w:t>
      </w:r>
      <w:r w:rsidR="00F9354F" w:rsidRPr="00F43FDB">
        <w:t xml:space="preserve">Mobilisation and Calibrations </w:t>
      </w:r>
      <w:bookmarkEnd w:id="1"/>
      <w:r w:rsidR="00BD6EB1">
        <w:t>diary</w:t>
      </w:r>
    </w:p>
    <w:tbl>
      <w:tblPr>
        <w:tblW w:w="8472" w:type="dxa"/>
        <w:tblBorders>
          <w:top w:val="single" w:sz="4" w:space="0" w:color="003F80"/>
          <w:left w:val="single" w:sz="4" w:space="0" w:color="003F80"/>
          <w:bottom w:val="single" w:sz="4" w:space="0" w:color="003F80"/>
          <w:right w:val="single" w:sz="4" w:space="0" w:color="003F80"/>
          <w:insideH w:val="single" w:sz="4" w:space="0" w:color="003F80"/>
          <w:insideV w:val="single" w:sz="4" w:space="0" w:color="003F80"/>
        </w:tblBorders>
        <w:tblLook w:val="01E0" w:firstRow="1" w:lastRow="1" w:firstColumn="1" w:lastColumn="1" w:noHBand="0" w:noVBand="0"/>
      </w:tblPr>
      <w:tblGrid>
        <w:gridCol w:w="1594"/>
        <w:gridCol w:w="2047"/>
        <w:gridCol w:w="4831"/>
      </w:tblGrid>
      <w:tr w:rsidR="0024298F" w:rsidRPr="000B4F2F" w14:paraId="23F1D889" w14:textId="77777777" w:rsidTr="00243A58">
        <w:tc>
          <w:tcPr>
            <w:tcW w:w="1594" w:type="dxa"/>
            <w:shd w:val="clear" w:color="auto" w:fill="003F80"/>
            <w:vAlign w:val="center"/>
          </w:tcPr>
          <w:p w14:paraId="0305D048" w14:textId="77777777" w:rsidR="0024298F" w:rsidRPr="00D95178" w:rsidRDefault="0024298F" w:rsidP="00CE4738">
            <w:pPr>
              <w:pStyle w:val="TableHeading"/>
            </w:pPr>
            <w:r>
              <w:t>Date</w:t>
            </w:r>
          </w:p>
        </w:tc>
        <w:tc>
          <w:tcPr>
            <w:tcW w:w="2047" w:type="dxa"/>
            <w:shd w:val="clear" w:color="auto" w:fill="003F80"/>
          </w:tcPr>
          <w:p w14:paraId="1113FB81" w14:textId="77777777" w:rsidR="0024298F" w:rsidRPr="00D95178" w:rsidRDefault="0024298F" w:rsidP="00CE4738">
            <w:pPr>
              <w:pStyle w:val="TableHeading"/>
            </w:pPr>
            <w:r>
              <w:t>Personnel</w:t>
            </w:r>
          </w:p>
        </w:tc>
        <w:tc>
          <w:tcPr>
            <w:tcW w:w="4831" w:type="dxa"/>
            <w:shd w:val="clear" w:color="auto" w:fill="003F80"/>
            <w:vAlign w:val="center"/>
          </w:tcPr>
          <w:p w14:paraId="46A430D3" w14:textId="77777777" w:rsidR="0024298F" w:rsidRPr="00D95178" w:rsidRDefault="0024298F" w:rsidP="00CE4738">
            <w:pPr>
              <w:pStyle w:val="TableHeading"/>
            </w:pPr>
            <w:r>
              <w:t>Activity</w:t>
            </w:r>
          </w:p>
        </w:tc>
      </w:tr>
      <w:tr w:rsidR="0024298F" w:rsidRPr="000B4F2F" w14:paraId="684A9DF7" w14:textId="77777777" w:rsidTr="00243A58">
        <w:tc>
          <w:tcPr>
            <w:tcW w:w="1594" w:type="dxa"/>
            <w:shd w:val="clear" w:color="auto" w:fill="auto"/>
          </w:tcPr>
          <w:p w14:paraId="100CB6FF" w14:textId="77777777" w:rsidR="0024298F" w:rsidRPr="002C7E21" w:rsidRDefault="0024298F" w:rsidP="00CE4738">
            <w:pPr>
              <w:pStyle w:val="TableText0"/>
              <w:rPr>
                <w:snapToGrid w:val="0"/>
              </w:rPr>
            </w:pPr>
          </w:p>
        </w:tc>
        <w:tc>
          <w:tcPr>
            <w:tcW w:w="2047" w:type="dxa"/>
          </w:tcPr>
          <w:p w14:paraId="52D50317" w14:textId="77777777" w:rsidR="0024298F" w:rsidRPr="002C7E21" w:rsidRDefault="0024298F" w:rsidP="00823BCC">
            <w:pPr>
              <w:pStyle w:val="TableText0"/>
              <w:rPr>
                <w:snapToGrid w:val="0"/>
              </w:rPr>
            </w:pPr>
          </w:p>
        </w:tc>
        <w:tc>
          <w:tcPr>
            <w:tcW w:w="4831" w:type="dxa"/>
            <w:shd w:val="clear" w:color="auto" w:fill="auto"/>
          </w:tcPr>
          <w:p w14:paraId="50E47ADF" w14:textId="77777777" w:rsidR="008953D7" w:rsidRPr="002C7E21" w:rsidRDefault="008953D7" w:rsidP="00823BCC">
            <w:pPr>
              <w:pStyle w:val="TableText0"/>
              <w:rPr>
                <w:snapToGrid w:val="0"/>
              </w:rPr>
            </w:pPr>
          </w:p>
        </w:tc>
      </w:tr>
      <w:tr w:rsidR="0024298F" w:rsidRPr="000B4F2F" w14:paraId="75DB18BA" w14:textId="77777777" w:rsidTr="00243A58">
        <w:tc>
          <w:tcPr>
            <w:tcW w:w="1594" w:type="dxa"/>
            <w:shd w:val="clear" w:color="auto" w:fill="auto"/>
          </w:tcPr>
          <w:p w14:paraId="119B0E96" w14:textId="77777777" w:rsidR="0024298F" w:rsidRPr="00FA365E" w:rsidRDefault="0024298F" w:rsidP="00CE4738">
            <w:pPr>
              <w:pStyle w:val="TableText0"/>
            </w:pPr>
          </w:p>
        </w:tc>
        <w:tc>
          <w:tcPr>
            <w:tcW w:w="2047" w:type="dxa"/>
          </w:tcPr>
          <w:p w14:paraId="048B3BA8" w14:textId="77777777" w:rsidR="0024298F" w:rsidRPr="00FA365E" w:rsidRDefault="0024298F" w:rsidP="00CE4738">
            <w:pPr>
              <w:pStyle w:val="TableText0"/>
            </w:pPr>
          </w:p>
        </w:tc>
        <w:tc>
          <w:tcPr>
            <w:tcW w:w="4831" w:type="dxa"/>
            <w:shd w:val="clear" w:color="auto" w:fill="auto"/>
          </w:tcPr>
          <w:p w14:paraId="6C7C411E" w14:textId="77777777" w:rsidR="0024298F" w:rsidRPr="00FA365E" w:rsidRDefault="0024298F" w:rsidP="00CE4738">
            <w:pPr>
              <w:pStyle w:val="TableText0"/>
            </w:pPr>
          </w:p>
        </w:tc>
      </w:tr>
      <w:tr w:rsidR="0024298F" w:rsidRPr="000B4F2F" w14:paraId="4B60C47C" w14:textId="77777777" w:rsidTr="00243A58">
        <w:tc>
          <w:tcPr>
            <w:tcW w:w="1594" w:type="dxa"/>
            <w:shd w:val="clear" w:color="auto" w:fill="auto"/>
          </w:tcPr>
          <w:p w14:paraId="71508916" w14:textId="77777777" w:rsidR="0024298F" w:rsidRPr="00FA365E" w:rsidRDefault="0024298F" w:rsidP="000B702F">
            <w:pPr>
              <w:pStyle w:val="TableText0"/>
            </w:pPr>
          </w:p>
        </w:tc>
        <w:tc>
          <w:tcPr>
            <w:tcW w:w="2047" w:type="dxa"/>
          </w:tcPr>
          <w:p w14:paraId="39A7F206" w14:textId="77777777" w:rsidR="0024298F" w:rsidRPr="00FA365E" w:rsidRDefault="0024298F" w:rsidP="00CE4738">
            <w:pPr>
              <w:pStyle w:val="TableText0"/>
            </w:pPr>
          </w:p>
        </w:tc>
        <w:tc>
          <w:tcPr>
            <w:tcW w:w="4831" w:type="dxa"/>
            <w:shd w:val="clear" w:color="auto" w:fill="auto"/>
          </w:tcPr>
          <w:p w14:paraId="7AFCB2B5" w14:textId="77777777" w:rsidR="0024298F" w:rsidRPr="00FA365E" w:rsidRDefault="0024298F" w:rsidP="00CE4738">
            <w:pPr>
              <w:pStyle w:val="TableText0"/>
            </w:pPr>
          </w:p>
        </w:tc>
      </w:tr>
      <w:tr w:rsidR="0024298F" w:rsidRPr="000B4F2F" w14:paraId="6F75F942" w14:textId="77777777" w:rsidTr="00243A58">
        <w:tc>
          <w:tcPr>
            <w:tcW w:w="1594" w:type="dxa"/>
            <w:shd w:val="clear" w:color="auto" w:fill="auto"/>
          </w:tcPr>
          <w:p w14:paraId="5A5EB744" w14:textId="77777777" w:rsidR="0024298F" w:rsidRPr="00FA365E" w:rsidRDefault="0024298F" w:rsidP="00CE4738">
            <w:pPr>
              <w:pStyle w:val="TableText0"/>
            </w:pPr>
          </w:p>
        </w:tc>
        <w:tc>
          <w:tcPr>
            <w:tcW w:w="2047" w:type="dxa"/>
          </w:tcPr>
          <w:p w14:paraId="7EA98CF5" w14:textId="77777777" w:rsidR="0024298F" w:rsidRPr="00FA365E" w:rsidRDefault="0024298F" w:rsidP="00CE4738">
            <w:pPr>
              <w:pStyle w:val="TableText0"/>
            </w:pPr>
          </w:p>
        </w:tc>
        <w:tc>
          <w:tcPr>
            <w:tcW w:w="4831" w:type="dxa"/>
            <w:shd w:val="clear" w:color="auto" w:fill="auto"/>
          </w:tcPr>
          <w:p w14:paraId="49918A5D" w14:textId="77777777" w:rsidR="0024298F" w:rsidRPr="00FA365E" w:rsidRDefault="0024298F" w:rsidP="00CE4738">
            <w:pPr>
              <w:pStyle w:val="TableText0"/>
            </w:pPr>
          </w:p>
        </w:tc>
      </w:tr>
    </w:tbl>
    <w:p w14:paraId="1BE85343" w14:textId="77777777" w:rsidR="00243A58" w:rsidRDefault="00243A58" w:rsidP="00F43FDB">
      <w:pPr>
        <w:pStyle w:val="Captions"/>
        <w:spacing w:line="120" w:lineRule="atLeast"/>
      </w:pPr>
    </w:p>
    <w:p w14:paraId="3ACEF59A" w14:textId="77777777" w:rsidR="008355B7" w:rsidRDefault="00243A58" w:rsidP="0071091F">
      <w:pPr>
        <w:pStyle w:val="Heading1"/>
        <w:spacing w:line="120" w:lineRule="atLeast"/>
      </w:pPr>
      <w:bookmarkStart w:id="2" w:name="_Toc509601341"/>
      <w:r>
        <w:t>Equipment Overview</w:t>
      </w:r>
      <w:bookmarkEnd w:id="2"/>
    </w:p>
    <w:p w14:paraId="30B0DAA1" w14:textId="77777777" w:rsidR="00F9354F" w:rsidRDefault="00F9354F" w:rsidP="00F9354F">
      <w:pPr>
        <w:pStyle w:val="Captions"/>
        <w:spacing w:line="120" w:lineRule="atLeast"/>
        <w:rPr>
          <w:rStyle w:val="Captionsbold"/>
        </w:rPr>
      </w:pPr>
    </w:p>
    <w:p w14:paraId="0BC0297C" w14:textId="77777777" w:rsidR="005435EB" w:rsidRDefault="00E71071" w:rsidP="00E71071">
      <w:pPr>
        <w:pStyle w:val="NoHeading2"/>
        <w:numPr>
          <w:ilvl w:val="0"/>
          <w:numId w:val="0"/>
        </w:numPr>
      </w:pPr>
      <w:bookmarkStart w:id="3" w:name="_Toc509601342"/>
      <w:r>
        <w:t>Platform (vessel)</w:t>
      </w:r>
      <w:bookmarkEnd w:id="3"/>
    </w:p>
    <w:p w14:paraId="48A9A6FB" w14:textId="77777777" w:rsidR="00706C22" w:rsidRPr="006A1C14" w:rsidRDefault="00706C22" w:rsidP="006A1C14">
      <w:pPr>
        <w:jc w:val="center"/>
      </w:pPr>
    </w:p>
    <w:p w14:paraId="2F77D189" w14:textId="77777777" w:rsidR="00706C22" w:rsidRPr="00706C22" w:rsidRDefault="00CE4738" w:rsidP="006A1C14">
      <w:pPr>
        <w:pStyle w:val="Caption"/>
        <w:rPr>
          <w:i/>
        </w:rPr>
      </w:pPr>
      <w:bookmarkStart w:id="4" w:name="_Toc404288027"/>
      <w:bookmarkStart w:id="5" w:name="_Toc412712753"/>
      <w:r>
        <w:t xml:space="preserve">Figure </w:t>
      </w:r>
      <w:fldSimple w:instr=" SEQ Figure \* ARABIC ">
        <w:r w:rsidR="00C94E95">
          <w:rPr>
            <w:noProof/>
          </w:rPr>
          <w:t>1</w:t>
        </w:r>
      </w:fldSimple>
      <w:r w:rsidRPr="00CE4738">
        <w:t xml:space="preserve">: </w:t>
      </w:r>
      <w:bookmarkEnd w:id="4"/>
      <w:bookmarkEnd w:id="5"/>
      <w:r w:rsidR="00E71071">
        <w:t>Photo of the vessel with equipment</w:t>
      </w:r>
    </w:p>
    <w:p w14:paraId="14BCC054" w14:textId="77777777" w:rsidR="00706C22" w:rsidRDefault="00CE4738" w:rsidP="00CE4738">
      <w:pPr>
        <w:pStyle w:val="Caption"/>
        <w:keepNext/>
      </w:pPr>
      <w:r>
        <w:t xml:space="preserve">Table </w:t>
      </w:r>
      <w:fldSimple w:instr=" SEQ Table \* ARABIC ">
        <w:r w:rsidR="00C94E95">
          <w:rPr>
            <w:noProof/>
          </w:rPr>
          <w:t>2</w:t>
        </w:r>
      </w:fldSimple>
      <w:r>
        <w:t xml:space="preserve">: </w:t>
      </w:r>
      <w:r w:rsidR="00706C22">
        <w:t>Vessel particulars</w:t>
      </w:r>
      <w:r w:rsidR="00706C22" w:rsidRPr="00F43FDB">
        <w:t xml:space="preserve"> </w:t>
      </w:r>
    </w:p>
    <w:tbl>
      <w:tblPr>
        <w:tblStyle w:val="IXTable-Blue"/>
        <w:tblW w:w="5000" w:type="pct"/>
        <w:tblInd w:w="0" w:type="dxa"/>
        <w:tblLook w:val="04A0" w:firstRow="1" w:lastRow="0" w:firstColumn="1" w:lastColumn="0" w:noHBand="0" w:noVBand="1"/>
      </w:tblPr>
      <w:tblGrid>
        <w:gridCol w:w="2522"/>
        <w:gridCol w:w="6199"/>
      </w:tblGrid>
      <w:tr w:rsidR="00706C22" w14:paraId="6EB768EF" w14:textId="77777777" w:rsidTr="00B51F17">
        <w:trPr>
          <w:cnfStyle w:val="100000000000" w:firstRow="1" w:lastRow="0" w:firstColumn="0" w:lastColumn="0" w:oddVBand="0" w:evenVBand="0" w:oddHBand="0" w:evenHBand="0" w:firstRowFirstColumn="0" w:firstRowLastColumn="0" w:lastRowFirstColumn="0" w:lastRowLastColumn="0"/>
        </w:trPr>
        <w:tc>
          <w:tcPr>
            <w:tcW w:w="1446" w:type="pct"/>
          </w:tcPr>
          <w:p w14:paraId="282B1695" w14:textId="77777777" w:rsidR="00706C22" w:rsidRPr="006C7E08" w:rsidRDefault="00706C22" w:rsidP="00CE4738">
            <w:pPr>
              <w:pStyle w:val="TableHeading"/>
            </w:pPr>
            <w:r w:rsidRPr="006C7E08">
              <w:t>Vessel Particulars</w:t>
            </w:r>
          </w:p>
        </w:tc>
        <w:tc>
          <w:tcPr>
            <w:tcW w:w="3554" w:type="pct"/>
          </w:tcPr>
          <w:p w14:paraId="180E1139" w14:textId="77777777" w:rsidR="00706C22" w:rsidRPr="006C7E08" w:rsidRDefault="00706C22" w:rsidP="00CE4738">
            <w:pPr>
              <w:pStyle w:val="TableHeading"/>
            </w:pPr>
          </w:p>
        </w:tc>
      </w:tr>
      <w:tr w:rsidR="00706C22" w14:paraId="744AA56F" w14:textId="77777777" w:rsidTr="00B51F17">
        <w:tc>
          <w:tcPr>
            <w:tcW w:w="1446" w:type="pct"/>
          </w:tcPr>
          <w:p w14:paraId="0D417FA1" w14:textId="77777777" w:rsidR="00706C22" w:rsidRPr="00F04C9E" w:rsidRDefault="00706C22" w:rsidP="00CE4738">
            <w:pPr>
              <w:pStyle w:val="TableText0"/>
              <w:rPr>
                <w:b/>
              </w:rPr>
            </w:pPr>
            <w:r w:rsidRPr="00F04C9E">
              <w:rPr>
                <w:b/>
              </w:rPr>
              <w:t>Vessel Name</w:t>
            </w:r>
          </w:p>
        </w:tc>
        <w:tc>
          <w:tcPr>
            <w:tcW w:w="3554" w:type="pct"/>
          </w:tcPr>
          <w:p w14:paraId="24C9FF0F" w14:textId="77777777" w:rsidR="00706C22" w:rsidRDefault="00706C22" w:rsidP="00CE4738">
            <w:pPr>
              <w:pStyle w:val="TableText0"/>
            </w:pPr>
          </w:p>
        </w:tc>
      </w:tr>
      <w:tr w:rsidR="00706C22" w14:paraId="39D20B26" w14:textId="77777777" w:rsidTr="00B51F17">
        <w:tc>
          <w:tcPr>
            <w:tcW w:w="1446" w:type="pct"/>
          </w:tcPr>
          <w:p w14:paraId="6EB97BFF" w14:textId="77777777" w:rsidR="00706C22" w:rsidRPr="00F04C9E" w:rsidRDefault="00706C22" w:rsidP="00CE4738">
            <w:pPr>
              <w:pStyle w:val="TableText0"/>
              <w:rPr>
                <w:b/>
              </w:rPr>
            </w:pPr>
            <w:r w:rsidRPr="00F04C9E">
              <w:rPr>
                <w:b/>
              </w:rPr>
              <w:t>Vessel Type</w:t>
            </w:r>
          </w:p>
        </w:tc>
        <w:tc>
          <w:tcPr>
            <w:tcW w:w="3554" w:type="pct"/>
          </w:tcPr>
          <w:p w14:paraId="5CD6DC66" w14:textId="77777777" w:rsidR="00706C22" w:rsidRDefault="00706C22" w:rsidP="00CE4738">
            <w:pPr>
              <w:pStyle w:val="TableText0"/>
            </w:pPr>
          </w:p>
        </w:tc>
      </w:tr>
      <w:tr w:rsidR="00706C22" w14:paraId="70C1C3EF" w14:textId="77777777" w:rsidTr="00B51F17">
        <w:tc>
          <w:tcPr>
            <w:tcW w:w="1446" w:type="pct"/>
          </w:tcPr>
          <w:p w14:paraId="4A027F54" w14:textId="77777777" w:rsidR="00706C22" w:rsidRPr="00F04C9E" w:rsidRDefault="00706C22" w:rsidP="00CE4738">
            <w:pPr>
              <w:pStyle w:val="TableText0"/>
              <w:rPr>
                <w:b/>
              </w:rPr>
            </w:pPr>
            <w:r w:rsidRPr="00F04C9E">
              <w:rPr>
                <w:b/>
              </w:rPr>
              <w:t>Construction</w:t>
            </w:r>
          </w:p>
        </w:tc>
        <w:tc>
          <w:tcPr>
            <w:tcW w:w="3554" w:type="pct"/>
          </w:tcPr>
          <w:p w14:paraId="5CDBA124" w14:textId="77777777" w:rsidR="00706C22" w:rsidRDefault="00706C22" w:rsidP="00CE4738">
            <w:pPr>
              <w:pStyle w:val="TableText0"/>
            </w:pPr>
          </w:p>
        </w:tc>
      </w:tr>
      <w:tr w:rsidR="00706C22" w14:paraId="2C5EE4C2" w14:textId="77777777" w:rsidTr="00B51F17">
        <w:tc>
          <w:tcPr>
            <w:tcW w:w="1446" w:type="pct"/>
          </w:tcPr>
          <w:p w14:paraId="54868A34" w14:textId="77777777" w:rsidR="00706C22" w:rsidRPr="00F04C9E" w:rsidRDefault="00706C22" w:rsidP="00CE4738">
            <w:pPr>
              <w:pStyle w:val="TableText0"/>
              <w:rPr>
                <w:b/>
              </w:rPr>
            </w:pPr>
            <w:r w:rsidRPr="00F04C9E">
              <w:rPr>
                <w:b/>
              </w:rPr>
              <w:t>Length</w:t>
            </w:r>
          </w:p>
        </w:tc>
        <w:tc>
          <w:tcPr>
            <w:tcW w:w="3554" w:type="pct"/>
          </w:tcPr>
          <w:p w14:paraId="4870D9C3" w14:textId="77777777" w:rsidR="00706C22" w:rsidRPr="00CC37CE" w:rsidRDefault="00706C22" w:rsidP="00CE4738">
            <w:pPr>
              <w:pStyle w:val="TableText0"/>
              <w:rPr>
                <w:highlight w:val="yellow"/>
              </w:rPr>
            </w:pPr>
          </w:p>
        </w:tc>
      </w:tr>
      <w:tr w:rsidR="00706C22" w14:paraId="74D17A16" w14:textId="77777777" w:rsidTr="00B51F17">
        <w:tc>
          <w:tcPr>
            <w:tcW w:w="1446" w:type="pct"/>
          </w:tcPr>
          <w:p w14:paraId="4F7AB4ED" w14:textId="77777777" w:rsidR="00706C22" w:rsidRPr="00F04C9E" w:rsidRDefault="00706C22" w:rsidP="00CE4738">
            <w:pPr>
              <w:pStyle w:val="TableText0"/>
              <w:rPr>
                <w:b/>
              </w:rPr>
            </w:pPr>
            <w:r>
              <w:rPr>
                <w:b/>
              </w:rPr>
              <w:t>Power</w:t>
            </w:r>
          </w:p>
        </w:tc>
        <w:tc>
          <w:tcPr>
            <w:tcW w:w="3554" w:type="pct"/>
          </w:tcPr>
          <w:p w14:paraId="317BC8C2" w14:textId="77777777" w:rsidR="00706C22" w:rsidRPr="00D30559" w:rsidRDefault="00706C22" w:rsidP="00CE4738">
            <w:pPr>
              <w:pStyle w:val="TableText0"/>
            </w:pPr>
          </w:p>
        </w:tc>
      </w:tr>
    </w:tbl>
    <w:p w14:paraId="2345A65D" w14:textId="77777777" w:rsidR="00F90EC3" w:rsidRDefault="00F90EC3" w:rsidP="00411CA7">
      <w:pPr>
        <w:pStyle w:val="NoHeading2"/>
        <w:numPr>
          <w:ilvl w:val="0"/>
          <w:numId w:val="0"/>
        </w:numPr>
      </w:pPr>
      <w:bookmarkStart w:id="6" w:name="_Toc404288237"/>
      <w:bookmarkStart w:id="7" w:name="_Toc412712709"/>
      <w:bookmarkStart w:id="8" w:name="_Toc509601343"/>
      <w:bookmarkStart w:id="9" w:name="_Toc17558425"/>
      <w:bookmarkStart w:id="10" w:name="_Toc55379351"/>
      <w:r>
        <w:t>Survey System Hardware</w:t>
      </w:r>
      <w:bookmarkEnd w:id="6"/>
      <w:bookmarkEnd w:id="7"/>
      <w:bookmarkEnd w:id="8"/>
    </w:p>
    <w:p w14:paraId="420C07BD" w14:textId="77777777" w:rsidR="00F90EC3" w:rsidRDefault="00F90EC3" w:rsidP="00F90EC3">
      <w:pPr>
        <w:pStyle w:val="BodyText"/>
        <w:rPr>
          <w:lang w:val="en-NZ"/>
        </w:rPr>
      </w:pPr>
      <w:r>
        <w:rPr>
          <w:lang w:val="en-NZ"/>
        </w:rPr>
        <w:t>The following hardware relating to survey data acquisition and processing ha</w:t>
      </w:r>
      <w:r w:rsidR="00793492">
        <w:rPr>
          <w:lang w:val="en-NZ"/>
        </w:rPr>
        <w:t>ve</w:t>
      </w:r>
      <w:r>
        <w:rPr>
          <w:lang w:val="en-NZ"/>
        </w:rPr>
        <w:t xml:space="preserve"> been mobilised for the project:</w:t>
      </w:r>
    </w:p>
    <w:p w14:paraId="6291C236" w14:textId="77777777" w:rsidR="00BE2F6C" w:rsidRDefault="00BE2F6C" w:rsidP="00BE2F6C">
      <w:pPr>
        <w:pStyle w:val="Captions"/>
        <w:spacing w:line="120" w:lineRule="atLeast"/>
        <w:rPr>
          <w:rStyle w:val="Captionsbold"/>
        </w:rPr>
      </w:pPr>
    </w:p>
    <w:p w14:paraId="0CD488AF" w14:textId="77777777" w:rsidR="00BE2F6C" w:rsidRDefault="00CE4738" w:rsidP="00CE4738">
      <w:pPr>
        <w:pStyle w:val="Caption"/>
        <w:keepNext/>
      </w:pPr>
      <w:r>
        <w:t xml:space="preserve">Table </w:t>
      </w:r>
      <w:fldSimple w:instr=" SEQ Table \* ARABIC ">
        <w:r w:rsidR="00C94E95">
          <w:rPr>
            <w:noProof/>
          </w:rPr>
          <w:t>3</w:t>
        </w:r>
      </w:fldSimple>
      <w:r>
        <w:t>:</w:t>
      </w:r>
      <w:r w:rsidR="00BE2F6C">
        <w:rPr>
          <w:rStyle w:val="Captionsbold"/>
        </w:rPr>
        <w:t xml:space="preserve"> </w:t>
      </w:r>
      <w:r w:rsidR="00BE2F6C">
        <w:t>Survey system hardware</w:t>
      </w:r>
      <w:r w:rsidR="00BE2F6C" w:rsidRPr="00F43FDB">
        <w:t xml:space="preserve"> </w:t>
      </w:r>
    </w:p>
    <w:tbl>
      <w:tblPr>
        <w:tblStyle w:val="IXTable-Blue"/>
        <w:tblW w:w="5000" w:type="pct"/>
        <w:tblInd w:w="0" w:type="dxa"/>
        <w:tblLook w:val="04A0" w:firstRow="1" w:lastRow="0" w:firstColumn="1" w:lastColumn="0" w:noHBand="0" w:noVBand="1"/>
      </w:tblPr>
      <w:tblGrid>
        <w:gridCol w:w="2717"/>
        <w:gridCol w:w="2273"/>
        <w:gridCol w:w="2440"/>
        <w:gridCol w:w="1291"/>
      </w:tblGrid>
      <w:tr w:rsidR="00F90EC3" w14:paraId="473D49D5" w14:textId="77777777" w:rsidTr="00B51F17">
        <w:trPr>
          <w:cnfStyle w:val="100000000000" w:firstRow="1" w:lastRow="0" w:firstColumn="0" w:lastColumn="0" w:oddVBand="0" w:evenVBand="0" w:oddHBand="0" w:evenHBand="0" w:firstRowFirstColumn="0" w:firstRowLastColumn="0" w:lastRowFirstColumn="0" w:lastRowLastColumn="0"/>
        </w:trPr>
        <w:tc>
          <w:tcPr>
            <w:tcW w:w="1558" w:type="pct"/>
            <w:vAlign w:val="top"/>
          </w:tcPr>
          <w:p w14:paraId="508C46BD" w14:textId="77777777" w:rsidR="00F90EC3" w:rsidRPr="006C7E08" w:rsidRDefault="00F90EC3" w:rsidP="00BE2F6C">
            <w:pPr>
              <w:pStyle w:val="TableHeading"/>
            </w:pPr>
            <w:r w:rsidRPr="006C7E08">
              <w:t>Item</w:t>
            </w:r>
          </w:p>
        </w:tc>
        <w:tc>
          <w:tcPr>
            <w:tcW w:w="1303" w:type="pct"/>
            <w:vAlign w:val="top"/>
          </w:tcPr>
          <w:p w14:paraId="30829E19" w14:textId="77777777" w:rsidR="00F90EC3" w:rsidRPr="006C7E08" w:rsidRDefault="00F90EC3" w:rsidP="00BE2F6C">
            <w:pPr>
              <w:pStyle w:val="TableHeading"/>
            </w:pPr>
            <w:r w:rsidRPr="006C7E08">
              <w:t>Manufacturer</w:t>
            </w:r>
          </w:p>
        </w:tc>
        <w:tc>
          <w:tcPr>
            <w:tcW w:w="1399" w:type="pct"/>
            <w:vAlign w:val="top"/>
          </w:tcPr>
          <w:p w14:paraId="1DF7EBF7" w14:textId="77777777" w:rsidR="00F90EC3" w:rsidRPr="006C7E08" w:rsidRDefault="00F90EC3" w:rsidP="00BE2F6C">
            <w:pPr>
              <w:pStyle w:val="TableHeading"/>
            </w:pPr>
            <w:r w:rsidRPr="006C7E08">
              <w:t>Model</w:t>
            </w:r>
          </w:p>
        </w:tc>
        <w:tc>
          <w:tcPr>
            <w:tcW w:w="740" w:type="pct"/>
            <w:vAlign w:val="top"/>
          </w:tcPr>
          <w:p w14:paraId="4B243620" w14:textId="77777777" w:rsidR="00F90EC3" w:rsidRPr="006C7E08" w:rsidRDefault="00F90EC3" w:rsidP="00BE2F6C">
            <w:pPr>
              <w:pStyle w:val="TableHeading"/>
            </w:pPr>
            <w:r w:rsidRPr="006C7E08">
              <w:t>Serial No.</w:t>
            </w:r>
          </w:p>
        </w:tc>
      </w:tr>
      <w:tr w:rsidR="00F90EC3" w14:paraId="6A750538" w14:textId="77777777" w:rsidTr="00B51F17">
        <w:trPr>
          <w:trHeight w:val="57"/>
        </w:trPr>
        <w:tc>
          <w:tcPr>
            <w:tcW w:w="1558" w:type="pct"/>
            <w:vAlign w:val="top"/>
          </w:tcPr>
          <w:p w14:paraId="154652EA" w14:textId="77777777" w:rsidR="00F90EC3" w:rsidRDefault="00F90EC3" w:rsidP="00BE2F6C">
            <w:pPr>
              <w:pStyle w:val="TableText0"/>
            </w:pPr>
            <w:r>
              <w:t>Acquisition Computer</w:t>
            </w:r>
          </w:p>
        </w:tc>
        <w:tc>
          <w:tcPr>
            <w:tcW w:w="1303" w:type="pct"/>
            <w:vAlign w:val="top"/>
          </w:tcPr>
          <w:p w14:paraId="45E78904" w14:textId="77777777" w:rsidR="00F90EC3" w:rsidRDefault="00F90EC3" w:rsidP="009D1A9E">
            <w:pPr>
              <w:pStyle w:val="TableText0"/>
            </w:pPr>
          </w:p>
        </w:tc>
        <w:tc>
          <w:tcPr>
            <w:tcW w:w="1399" w:type="pct"/>
            <w:vAlign w:val="top"/>
          </w:tcPr>
          <w:p w14:paraId="5E802628" w14:textId="77777777" w:rsidR="00F90EC3" w:rsidRPr="00765036" w:rsidRDefault="00F90EC3" w:rsidP="009D1A9E">
            <w:pPr>
              <w:pStyle w:val="TableText0"/>
            </w:pPr>
          </w:p>
        </w:tc>
        <w:tc>
          <w:tcPr>
            <w:tcW w:w="740" w:type="pct"/>
            <w:vAlign w:val="top"/>
          </w:tcPr>
          <w:p w14:paraId="7544C636" w14:textId="77777777" w:rsidR="00F90EC3" w:rsidRDefault="00F90EC3" w:rsidP="00BE2F6C">
            <w:pPr>
              <w:pStyle w:val="TableText0"/>
            </w:pPr>
          </w:p>
        </w:tc>
      </w:tr>
      <w:tr w:rsidR="00F90EC3" w14:paraId="66235089" w14:textId="77777777" w:rsidTr="00B51F17">
        <w:trPr>
          <w:trHeight w:val="57"/>
        </w:trPr>
        <w:tc>
          <w:tcPr>
            <w:tcW w:w="1558" w:type="pct"/>
            <w:vAlign w:val="top"/>
          </w:tcPr>
          <w:p w14:paraId="26561C13" w14:textId="77777777" w:rsidR="00F90EC3" w:rsidRPr="00E426F2" w:rsidRDefault="009D1A9E" w:rsidP="009D1A9E">
            <w:pPr>
              <w:pStyle w:val="TableText0"/>
            </w:pPr>
            <w:r>
              <w:t>Ancillary</w:t>
            </w:r>
            <w:r w:rsidR="00F90EC3" w:rsidRPr="00E426F2">
              <w:t xml:space="preserve"> Computer</w:t>
            </w:r>
          </w:p>
        </w:tc>
        <w:tc>
          <w:tcPr>
            <w:tcW w:w="1303" w:type="pct"/>
            <w:vAlign w:val="top"/>
          </w:tcPr>
          <w:p w14:paraId="507FB980" w14:textId="77777777" w:rsidR="00F90EC3" w:rsidRPr="00E426F2" w:rsidRDefault="00F90EC3" w:rsidP="00BE2F6C">
            <w:pPr>
              <w:pStyle w:val="TableText0"/>
            </w:pPr>
          </w:p>
        </w:tc>
        <w:tc>
          <w:tcPr>
            <w:tcW w:w="1399" w:type="pct"/>
            <w:vAlign w:val="top"/>
          </w:tcPr>
          <w:p w14:paraId="4EFC50F8" w14:textId="77777777" w:rsidR="00F90EC3" w:rsidRPr="00E426F2" w:rsidRDefault="00F90EC3" w:rsidP="00BE2F6C">
            <w:pPr>
              <w:pStyle w:val="TableText0"/>
            </w:pPr>
          </w:p>
        </w:tc>
        <w:tc>
          <w:tcPr>
            <w:tcW w:w="740" w:type="pct"/>
            <w:vAlign w:val="top"/>
          </w:tcPr>
          <w:p w14:paraId="40BB2265" w14:textId="77777777" w:rsidR="00F90EC3" w:rsidRPr="00E426F2" w:rsidRDefault="00F90EC3" w:rsidP="00BE2F6C">
            <w:pPr>
              <w:pStyle w:val="TableText0"/>
            </w:pPr>
          </w:p>
        </w:tc>
      </w:tr>
      <w:tr w:rsidR="00F90EC3" w14:paraId="0660724A" w14:textId="77777777" w:rsidTr="00B51F17">
        <w:trPr>
          <w:trHeight w:val="57"/>
        </w:trPr>
        <w:tc>
          <w:tcPr>
            <w:tcW w:w="1558" w:type="pct"/>
            <w:vAlign w:val="top"/>
          </w:tcPr>
          <w:p w14:paraId="73D57B6C" w14:textId="098730ED" w:rsidR="00F90EC3" w:rsidRDefault="00F90EC3" w:rsidP="00BE2F6C">
            <w:pPr>
              <w:pStyle w:val="TableText0"/>
            </w:pPr>
            <w:r>
              <w:t>MBES (Processing Unit – PU)</w:t>
            </w:r>
          </w:p>
        </w:tc>
        <w:tc>
          <w:tcPr>
            <w:tcW w:w="1303" w:type="pct"/>
            <w:vAlign w:val="top"/>
          </w:tcPr>
          <w:p w14:paraId="5FECCE67" w14:textId="77777777" w:rsidR="00F90EC3" w:rsidRDefault="00F90EC3" w:rsidP="00BE2F6C">
            <w:pPr>
              <w:pStyle w:val="TableText0"/>
            </w:pPr>
          </w:p>
        </w:tc>
        <w:tc>
          <w:tcPr>
            <w:tcW w:w="1399" w:type="pct"/>
            <w:vAlign w:val="top"/>
          </w:tcPr>
          <w:p w14:paraId="1AB71C1D" w14:textId="77777777" w:rsidR="00F90EC3" w:rsidRDefault="00F90EC3" w:rsidP="009D1A9E">
            <w:pPr>
              <w:pStyle w:val="TableText0"/>
            </w:pPr>
          </w:p>
        </w:tc>
        <w:tc>
          <w:tcPr>
            <w:tcW w:w="740" w:type="pct"/>
            <w:vAlign w:val="top"/>
          </w:tcPr>
          <w:p w14:paraId="7DBE3E14" w14:textId="77777777" w:rsidR="00F90EC3" w:rsidRPr="00C35D68" w:rsidRDefault="00F90EC3" w:rsidP="00BE2F6C">
            <w:pPr>
              <w:pStyle w:val="TableText0"/>
              <w:rPr>
                <w:highlight w:val="yellow"/>
              </w:rPr>
            </w:pPr>
          </w:p>
        </w:tc>
      </w:tr>
      <w:tr w:rsidR="00F90EC3" w14:paraId="76A9946A" w14:textId="77777777" w:rsidTr="00B51F17">
        <w:trPr>
          <w:trHeight w:val="57"/>
        </w:trPr>
        <w:tc>
          <w:tcPr>
            <w:tcW w:w="1558" w:type="pct"/>
            <w:vAlign w:val="top"/>
          </w:tcPr>
          <w:p w14:paraId="3D0D3F73" w14:textId="77777777" w:rsidR="00F90EC3" w:rsidRDefault="00F90EC3" w:rsidP="00BE2F6C">
            <w:pPr>
              <w:pStyle w:val="TableText0"/>
            </w:pPr>
            <w:r>
              <w:t xml:space="preserve">MBES Transducer </w:t>
            </w:r>
          </w:p>
        </w:tc>
        <w:tc>
          <w:tcPr>
            <w:tcW w:w="1303" w:type="pct"/>
            <w:vAlign w:val="top"/>
          </w:tcPr>
          <w:p w14:paraId="4047EBF4" w14:textId="77777777" w:rsidR="00F90EC3" w:rsidRDefault="00F90EC3" w:rsidP="00BE2F6C">
            <w:pPr>
              <w:pStyle w:val="TableText0"/>
            </w:pPr>
          </w:p>
        </w:tc>
        <w:tc>
          <w:tcPr>
            <w:tcW w:w="1399" w:type="pct"/>
            <w:vAlign w:val="top"/>
          </w:tcPr>
          <w:p w14:paraId="2233CCEE" w14:textId="77777777" w:rsidR="00F90EC3" w:rsidRDefault="00F90EC3" w:rsidP="00BE2F6C">
            <w:pPr>
              <w:pStyle w:val="TableText0"/>
            </w:pPr>
          </w:p>
        </w:tc>
        <w:tc>
          <w:tcPr>
            <w:tcW w:w="740" w:type="pct"/>
            <w:vAlign w:val="top"/>
          </w:tcPr>
          <w:p w14:paraId="38497F68" w14:textId="77777777" w:rsidR="00F90EC3" w:rsidRPr="00681CC6" w:rsidRDefault="00F90EC3" w:rsidP="00BE2F6C">
            <w:pPr>
              <w:pStyle w:val="TableText0"/>
            </w:pPr>
          </w:p>
        </w:tc>
      </w:tr>
      <w:tr w:rsidR="00F90EC3" w14:paraId="17465C5E" w14:textId="77777777" w:rsidTr="00B51F17">
        <w:trPr>
          <w:trHeight w:val="57"/>
        </w:trPr>
        <w:tc>
          <w:tcPr>
            <w:tcW w:w="1558" w:type="pct"/>
            <w:vAlign w:val="top"/>
          </w:tcPr>
          <w:p w14:paraId="62AFAC54" w14:textId="77777777" w:rsidR="00F90EC3" w:rsidRDefault="00F90EC3" w:rsidP="00BE2F6C">
            <w:pPr>
              <w:pStyle w:val="TableText0"/>
            </w:pPr>
            <w:r>
              <w:t xml:space="preserve">MBES Transducer </w:t>
            </w:r>
          </w:p>
        </w:tc>
        <w:tc>
          <w:tcPr>
            <w:tcW w:w="1303" w:type="pct"/>
            <w:vAlign w:val="top"/>
          </w:tcPr>
          <w:p w14:paraId="0872FC3E" w14:textId="77777777" w:rsidR="00F90EC3" w:rsidRDefault="00F90EC3" w:rsidP="00BE2F6C">
            <w:pPr>
              <w:pStyle w:val="TableText0"/>
            </w:pPr>
          </w:p>
        </w:tc>
        <w:tc>
          <w:tcPr>
            <w:tcW w:w="1399" w:type="pct"/>
            <w:vAlign w:val="top"/>
          </w:tcPr>
          <w:p w14:paraId="3E439550" w14:textId="77777777" w:rsidR="00F90EC3" w:rsidRDefault="00F90EC3" w:rsidP="00BE2F6C">
            <w:pPr>
              <w:pStyle w:val="TableText0"/>
            </w:pPr>
          </w:p>
        </w:tc>
        <w:tc>
          <w:tcPr>
            <w:tcW w:w="740" w:type="pct"/>
            <w:vAlign w:val="top"/>
          </w:tcPr>
          <w:p w14:paraId="41C40025" w14:textId="77777777" w:rsidR="00F90EC3" w:rsidRPr="00681CC6" w:rsidRDefault="00F90EC3" w:rsidP="00BE2F6C">
            <w:pPr>
              <w:pStyle w:val="TableText0"/>
            </w:pPr>
          </w:p>
        </w:tc>
      </w:tr>
      <w:tr w:rsidR="00F90EC3" w14:paraId="15074B03" w14:textId="77777777" w:rsidTr="00B51F17">
        <w:trPr>
          <w:trHeight w:val="57"/>
        </w:trPr>
        <w:tc>
          <w:tcPr>
            <w:tcW w:w="1558" w:type="pct"/>
            <w:vAlign w:val="top"/>
          </w:tcPr>
          <w:p w14:paraId="01523C39" w14:textId="77777777" w:rsidR="00F90EC3" w:rsidRDefault="00F90EC3" w:rsidP="00BE2F6C">
            <w:pPr>
              <w:pStyle w:val="TableText0"/>
            </w:pPr>
            <w:r>
              <w:t>Motion Reference System</w:t>
            </w:r>
          </w:p>
        </w:tc>
        <w:tc>
          <w:tcPr>
            <w:tcW w:w="1303" w:type="pct"/>
            <w:vAlign w:val="top"/>
          </w:tcPr>
          <w:p w14:paraId="4ADD016A" w14:textId="77777777" w:rsidR="00F90EC3" w:rsidRDefault="00F90EC3" w:rsidP="00BE2F6C">
            <w:pPr>
              <w:pStyle w:val="TableText0"/>
            </w:pPr>
          </w:p>
        </w:tc>
        <w:tc>
          <w:tcPr>
            <w:tcW w:w="1399" w:type="pct"/>
            <w:vAlign w:val="top"/>
          </w:tcPr>
          <w:p w14:paraId="1B8C2DE2" w14:textId="77777777" w:rsidR="00F90EC3" w:rsidRDefault="00F90EC3" w:rsidP="00BE2F6C">
            <w:pPr>
              <w:pStyle w:val="TableText0"/>
            </w:pPr>
          </w:p>
        </w:tc>
        <w:tc>
          <w:tcPr>
            <w:tcW w:w="740" w:type="pct"/>
            <w:vAlign w:val="top"/>
          </w:tcPr>
          <w:p w14:paraId="6BC8E508" w14:textId="77777777" w:rsidR="00F90EC3" w:rsidRPr="00C35D68" w:rsidRDefault="00F90EC3" w:rsidP="009D1A9E">
            <w:pPr>
              <w:pStyle w:val="TableText0"/>
              <w:rPr>
                <w:highlight w:val="yellow"/>
              </w:rPr>
            </w:pPr>
          </w:p>
        </w:tc>
      </w:tr>
      <w:tr w:rsidR="00F90EC3" w14:paraId="2BEEA545" w14:textId="77777777" w:rsidTr="00B51F17">
        <w:trPr>
          <w:trHeight w:val="57"/>
        </w:trPr>
        <w:tc>
          <w:tcPr>
            <w:tcW w:w="1558" w:type="pct"/>
            <w:vAlign w:val="top"/>
          </w:tcPr>
          <w:p w14:paraId="53D5632B" w14:textId="77777777" w:rsidR="00F90EC3" w:rsidRDefault="00F90EC3" w:rsidP="00BE2F6C">
            <w:pPr>
              <w:pStyle w:val="TableText0"/>
            </w:pPr>
            <w:r>
              <w:t>Motion Reference Unit (MRU)</w:t>
            </w:r>
          </w:p>
        </w:tc>
        <w:tc>
          <w:tcPr>
            <w:tcW w:w="1303" w:type="pct"/>
            <w:vAlign w:val="top"/>
          </w:tcPr>
          <w:p w14:paraId="3C4A417D" w14:textId="77777777" w:rsidR="00F90EC3" w:rsidRDefault="00F90EC3" w:rsidP="00BE2F6C">
            <w:pPr>
              <w:pStyle w:val="TableText0"/>
            </w:pPr>
          </w:p>
        </w:tc>
        <w:tc>
          <w:tcPr>
            <w:tcW w:w="1399" w:type="pct"/>
            <w:vAlign w:val="top"/>
          </w:tcPr>
          <w:p w14:paraId="07BF1C39" w14:textId="77777777" w:rsidR="00F90EC3" w:rsidRDefault="00F90EC3" w:rsidP="00BE2F6C">
            <w:pPr>
              <w:pStyle w:val="TableText0"/>
            </w:pPr>
          </w:p>
        </w:tc>
        <w:tc>
          <w:tcPr>
            <w:tcW w:w="740" w:type="pct"/>
            <w:vAlign w:val="top"/>
          </w:tcPr>
          <w:p w14:paraId="49AA78F2" w14:textId="77777777" w:rsidR="00F90EC3" w:rsidRPr="00C35D68" w:rsidRDefault="00F90EC3" w:rsidP="00BE2F6C">
            <w:pPr>
              <w:pStyle w:val="TableText0"/>
              <w:rPr>
                <w:highlight w:val="yellow"/>
              </w:rPr>
            </w:pPr>
          </w:p>
        </w:tc>
      </w:tr>
      <w:tr w:rsidR="00F90EC3" w14:paraId="1766DF28" w14:textId="77777777" w:rsidTr="00B51F17">
        <w:trPr>
          <w:trHeight w:val="57"/>
        </w:trPr>
        <w:tc>
          <w:tcPr>
            <w:tcW w:w="1558" w:type="pct"/>
            <w:vAlign w:val="top"/>
          </w:tcPr>
          <w:p w14:paraId="7D471B3C" w14:textId="77777777" w:rsidR="00F90EC3" w:rsidRDefault="00F90EC3" w:rsidP="00BE2F6C">
            <w:pPr>
              <w:pStyle w:val="TableText0"/>
            </w:pPr>
            <w:r>
              <w:t>Standalone GNSS</w:t>
            </w:r>
          </w:p>
        </w:tc>
        <w:tc>
          <w:tcPr>
            <w:tcW w:w="1303" w:type="pct"/>
            <w:vAlign w:val="top"/>
          </w:tcPr>
          <w:p w14:paraId="2BECBE77" w14:textId="77777777" w:rsidR="00F90EC3" w:rsidRDefault="00F90EC3" w:rsidP="00BE2F6C">
            <w:pPr>
              <w:pStyle w:val="TableText0"/>
            </w:pPr>
          </w:p>
        </w:tc>
        <w:tc>
          <w:tcPr>
            <w:tcW w:w="1399" w:type="pct"/>
            <w:vAlign w:val="top"/>
          </w:tcPr>
          <w:p w14:paraId="3453A3D6" w14:textId="77777777" w:rsidR="00F90EC3" w:rsidRDefault="00F90EC3" w:rsidP="00BE2F6C">
            <w:pPr>
              <w:pStyle w:val="TableText0"/>
            </w:pPr>
          </w:p>
        </w:tc>
        <w:tc>
          <w:tcPr>
            <w:tcW w:w="740" w:type="pct"/>
            <w:vAlign w:val="top"/>
          </w:tcPr>
          <w:p w14:paraId="07C122F6" w14:textId="77777777" w:rsidR="00F90EC3" w:rsidRPr="00C35D68" w:rsidRDefault="00F90EC3" w:rsidP="00BE2F6C">
            <w:pPr>
              <w:pStyle w:val="TableText0"/>
              <w:rPr>
                <w:highlight w:val="yellow"/>
              </w:rPr>
            </w:pPr>
          </w:p>
        </w:tc>
      </w:tr>
      <w:tr w:rsidR="00F90EC3" w14:paraId="74993991" w14:textId="77777777" w:rsidTr="00B51F17">
        <w:trPr>
          <w:trHeight w:val="57"/>
        </w:trPr>
        <w:tc>
          <w:tcPr>
            <w:tcW w:w="1558" w:type="pct"/>
            <w:vAlign w:val="top"/>
          </w:tcPr>
          <w:p w14:paraId="608BC650" w14:textId="77777777" w:rsidR="00F90EC3" w:rsidRDefault="00F90EC3" w:rsidP="00BE2F6C">
            <w:pPr>
              <w:pStyle w:val="TableText0"/>
            </w:pPr>
            <w:r>
              <w:t>SV Sensor (MBES Tx)</w:t>
            </w:r>
          </w:p>
        </w:tc>
        <w:tc>
          <w:tcPr>
            <w:tcW w:w="1303" w:type="pct"/>
            <w:vAlign w:val="top"/>
          </w:tcPr>
          <w:p w14:paraId="6D43E186" w14:textId="77777777" w:rsidR="00F90EC3" w:rsidRDefault="00F90EC3" w:rsidP="00BE2F6C">
            <w:pPr>
              <w:pStyle w:val="TableText0"/>
            </w:pPr>
          </w:p>
        </w:tc>
        <w:tc>
          <w:tcPr>
            <w:tcW w:w="1399" w:type="pct"/>
            <w:vAlign w:val="top"/>
          </w:tcPr>
          <w:p w14:paraId="602FB230" w14:textId="77777777" w:rsidR="00F90EC3" w:rsidRDefault="00F90EC3" w:rsidP="00BE2F6C">
            <w:pPr>
              <w:pStyle w:val="TableText0"/>
            </w:pPr>
          </w:p>
        </w:tc>
        <w:tc>
          <w:tcPr>
            <w:tcW w:w="740" w:type="pct"/>
            <w:vAlign w:val="top"/>
          </w:tcPr>
          <w:p w14:paraId="20D3B37B" w14:textId="77777777" w:rsidR="00F90EC3" w:rsidRPr="00F03B9D" w:rsidRDefault="00F90EC3" w:rsidP="00BE2F6C">
            <w:pPr>
              <w:pStyle w:val="TableText0"/>
            </w:pPr>
          </w:p>
        </w:tc>
      </w:tr>
      <w:tr w:rsidR="00F90EC3" w14:paraId="1F06B8C1" w14:textId="77777777" w:rsidTr="00B51F17">
        <w:trPr>
          <w:trHeight w:val="57"/>
        </w:trPr>
        <w:tc>
          <w:tcPr>
            <w:tcW w:w="1558" w:type="pct"/>
            <w:vAlign w:val="top"/>
          </w:tcPr>
          <w:p w14:paraId="35425F3F" w14:textId="77777777" w:rsidR="00F90EC3" w:rsidRDefault="00F90EC3" w:rsidP="00BE2F6C">
            <w:pPr>
              <w:pStyle w:val="TableText0"/>
            </w:pPr>
            <w:r>
              <w:t>SV Sensor - Profiler</w:t>
            </w:r>
          </w:p>
        </w:tc>
        <w:tc>
          <w:tcPr>
            <w:tcW w:w="1303" w:type="pct"/>
            <w:vAlign w:val="top"/>
          </w:tcPr>
          <w:p w14:paraId="4E4CB932" w14:textId="77777777" w:rsidR="00F90EC3" w:rsidRDefault="00F90EC3" w:rsidP="00BE2F6C">
            <w:pPr>
              <w:pStyle w:val="TableText0"/>
            </w:pPr>
          </w:p>
        </w:tc>
        <w:tc>
          <w:tcPr>
            <w:tcW w:w="1399" w:type="pct"/>
            <w:vAlign w:val="top"/>
          </w:tcPr>
          <w:p w14:paraId="70698DAD" w14:textId="77777777" w:rsidR="00F90EC3" w:rsidRDefault="00F90EC3" w:rsidP="00BE2F6C">
            <w:pPr>
              <w:pStyle w:val="TableText0"/>
            </w:pPr>
          </w:p>
        </w:tc>
        <w:tc>
          <w:tcPr>
            <w:tcW w:w="740" w:type="pct"/>
            <w:vAlign w:val="top"/>
          </w:tcPr>
          <w:p w14:paraId="1C6D0FE0" w14:textId="77777777" w:rsidR="00F90EC3" w:rsidRPr="00F03B9D" w:rsidRDefault="00F90EC3" w:rsidP="00BE2F6C">
            <w:pPr>
              <w:pStyle w:val="TableText0"/>
            </w:pPr>
          </w:p>
        </w:tc>
      </w:tr>
      <w:tr w:rsidR="00F90EC3" w14:paraId="3A8F64B4" w14:textId="77777777" w:rsidTr="00B51F17">
        <w:trPr>
          <w:trHeight w:val="57"/>
        </w:trPr>
        <w:tc>
          <w:tcPr>
            <w:tcW w:w="1558" w:type="pct"/>
            <w:vAlign w:val="top"/>
          </w:tcPr>
          <w:p w14:paraId="5FEA7650" w14:textId="77777777" w:rsidR="00F90EC3" w:rsidRDefault="00F90EC3" w:rsidP="00BE2F6C">
            <w:pPr>
              <w:pStyle w:val="TableText0"/>
            </w:pPr>
            <w:r>
              <w:t>SV Sensor – Profiler (spare)</w:t>
            </w:r>
          </w:p>
        </w:tc>
        <w:tc>
          <w:tcPr>
            <w:tcW w:w="1303" w:type="pct"/>
            <w:vAlign w:val="top"/>
          </w:tcPr>
          <w:p w14:paraId="40C9CFBA" w14:textId="77777777" w:rsidR="00F90EC3" w:rsidRDefault="00F90EC3" w:rsidP="00BE2F6C">
            <w:pPr>
              <w:pStyle w:val="TableText0"/>
            </w:pPr>
          </w:p>
        </w:tc>
        <w:tc>
          <w:tcPr>
            <w:tcW w:w="1399" w:type="pct"/>
            <w:vAlign w:val="top"/>
          </w:tcPr>
          <w:p w14:paraId="1932E54B" w14:textId="77777777" w:rsidR="00F90EC3" w:rsidRDefault="00F90EC3" w:rsidP="00BE2F6C">
            <w:pPr>
              <w:pStyle w:val="TableText0"/>
            </w:pPr>
          </w:p>
        </w:tc>
        <w:tc>
          <w:tcPr>
            <w:tcW w:w="740" w:type="pct"/>
            <w:vAlign w:val="top"/>
          </w:tcPr>
          <w:p w14:paraId="5093361A" w14:textId="77777777" w:rsidR="00F90EC3" w:rsidRPr="00F03B9D" w:rsidRDefault="00F90EC3" w:rsidP="00BE2F6C">
            <w:pPr>
              <w:pStyle w:val="TableText0"/>
            </w:pPr>
          </w:p>
        </w:tc>
      </w:tr>
    </w:tbl>
    <w:p w14:paraId="2A171E64" w14:textId="77777777" w:rsidR="00F90EC3" w:rsidRDefault="00F90EC3" w:rsidP="00F90EC3">
      <w:pPr>
        <w:pStyle w:val="BodyText"/>
        <w:rPr>
          <w:lang w:val="en-NZ"/>
        </w:rPr>
      </w:pPr>
    </w:p>
    <w:p w14:paraId="53F5A35D" w14:textId="77777777" w:rsidR="00F90EC3" w:rsidRPr="00747768" w:rsidRDefault="00F90EC3" w:rsidP="00F90EC3">
      <w:pPr>
        <w:pStyle w:val="NoHeading3"/>
        <w:numPr>
          <w:ilvl w:val="0"/>
          <w:numId w:val="0"/>
        </w:numPr>
        <w:ind w:left="851" w:hanging="851"/>
      </w:pPr>
      <w:bookmarkStart w:id="11" w:name="_Toc509601344"/>
      <w:r>
        <w:t>Hardware Specifications</w:t>
      </w:r>
      <w:bookmarkEnd w:id="11"/>
    </w:p>
    <w:p w14:paraId="11891A1A" w14:textId="675D3271" w:rsidR="00F90EC3" w:rsidRDefault="00865933" w:rsidP="00F90EC3">
      <w:pPr>
        <w:pStyle w:val="BodyText"/>
        <w:rPr>
          <w:lang w:val="en-NZ"/>
        </w:rPr>
      </w:pPr>
      <w:r>
        <w:rPr>
          <w:lang w:val="en-NZ"/>
        </w:rPr>
        <w:t>This section only includes r</w:t>
      </w:r>
      <w:r w:rsidR="00793492">
        <w:rPr>
          <w:lang w:val="en-NZ"/>
        </w:rPr>
        <w:t>elevant</w:t>
      </w:r>
      <w:r w:rsidR="00F90EC3" w:rsidRPr="00906EFF">
        <w:rPr>
          <w:lang w:val="en-NZ"/>
        </w:rPr>
        <w:t xml:space="preserve"> </w:t>
      </w:r>
      <w:r>
        <w:rPr>
          <w:lang w:val="en-NZ"/>
        </w:rPr>
        <w:t>information about hardware specifications. Other ha</w:t>
      </w:r>
      <w:r w:rsidR="008A51EC">
        <w:rPr>
          <w:lang w:val="en-NZ"/>
        </w:rPr>
        <w:t>rdware specifications can be foun</w:t>
      </w:r>
      <w:bookmarkStart w:id="12" w:name="_GoBack"/>
      <w:bookmarkEnd w:id="12"/>
      <w:r>
        <w:rPr>
          <w:lang w:val="en-NZ"/>
        </w:rPr>
        <w:t>d on the web as all equipment is Commercial off the Shelf.</w:t>
      </w:r>
    </w:p>
    <w:p w14:paraId="53BB1FD3" w14:textId="77777777" w:rsidR="00BE2F6C" w:rsidRDefault="00BE2F6C" w:rsidP="00BE2F6C">
      <w:pPr>
        <w:pStyle w:val="Captions"/>
        <w:spacing w:line="120" w:lineRule="atLeast"/>
        <w:rPr>
          <w:rStyle w:val="Captionsbold"/>
        </w:rPr>
      </w:pPr>
    </w:p>
    <w:p w14:paraId="4CC0CD53" w14:textId="77777777" w:rsidR="00BE2F6C" w:rsidRDefault="00CE4738" w:rsidP="00CE4738">
      <w:pPr>
        <w:pStyle w:val="Caption"/>
      </w:pPr>
      <w:r>
        <w:t xml:space="preserve">Table </w:t>
      </w:r>
      <w:fldSimple w:instr=" SEQ Table \* ARABIC ">
        <w:r w:rsidR="00C94E95">
          <w:rPr>
            <w:noProof/>
          </w:rPr>
          <w:t>4</w:t>
        </w:r>
      </w:fldSimple>
      <w:r>
        <w:t>:</w:t>
      </w:r>
      <w:r w:rsidR="00BE2F6C">
        <w:rPr>
          <w:rStyle w:val="Captionsbold"/>
        </w:rPr>
        <w:t xml:space="preserve"> </w:t>
      </w:r>
      <w:r w:rsidR="00BE2F6C">
        <w:t>MBES specifications</w:t>
      </w:r>
    </w:p>
    <w:tbl>
      <w:tblPr>
        <w:tblW w:w="5000" w:type="pct"/>
        <w:tblBorders>
          <w:top w:val="single" w:sz="4" w:space="0" w:color="003F80"/>
          <w:left w:val="single" w:sz="4" w:space="0" w:color="003F80"/>
          <w:bottom w:val="single" w:sz="4" w:space="0" w:color="003F80"/>
          <w:right w:val="single" w:sz="4" w:space="0" w:color="003F80"/>
          <w:insideH w:val="single" w:sz="4" w:space="0" w:color="003F80"/>
          <w:insideV w:val="single" w:sz="4" w:space="0" w:color="003F80"/>
        </w:tblBorders>
        <w:tblLook w:val="01E0" w:firstRow="1" w:lastRow="1" w:firstColumn="1" w:lastColumn="1" w:noHBand="0" w:noVBand="0"/>
      </w:tblPr>
      <w:tblGrid>
        <w:gridCol w:w="3781"/>
        <w:gridCol w:w="4940"/>
      </w:tblGrid>
      <w:tr w:rsidR="00F90EC3" w:rsidRPr="002C7E21" w14:paraId="420C3AC8" w14:textId="77777777" w:rsidTr="00B51F17">
        <w:trPr>
          <w:tblHeader/>
        </w:trPr>
        <w:tc>
          <w:tcPr>
            <w:tcW w:w="5000" w:type="pct"/>
            <w:gridSpan w:val="2"/>
            <w:shd w:val="clear" w:color="auto" w:fill="003F80"/>
            <w:vAlign w:val="center"/>
          </w:tcPr>
          <w:p w14:paraId="1B91C3AB" w14:textId="77777777" w:rsidR="00F90EC3" w:rsidRPr="002C7E21" w:rsidRDefault="00F90EC3" w:rsidP="007E5B7F">
            <w:pPr>
              <w:pStyle w:val="TableHeading"/>
            </w:pPr>
            <w:r>
              <w:t>Kongsberg EM</w:t>
            </w:r>
            <w:r w:rsidR="007E5B7F">
              <w:t>2040C</w:t>
            </w:r>
            <w:r>
              <w:t xml:space="preserve"> MBES Specifications </w:t>
            </w:r>
          </w:p>
        </w:tc>
      </w:tr>
      <w:tr w:rsidR="00F90EC3" w:rsidRPr="002C7E21" w14:paraId="32304463" w14:textId="77777777" w:rsidTr="00B51F17">
        <w:tc>
          <w:tcPr>
            <w:tcW w:w="2168" w:type="pct"/>
            <w:shd w:val="clear" w:color="auto" w:fill="auto"/>
            <w:vAlign w:val="center"/>
          </w:tcPr>
          <w:p w14:paraId="6A37E551" w14:textId="77777777" w:rsidR="00F90EC3" w:rsidRPr="002C7E21" w:rsidRDefault="00F90EC3" w:rsidP="00CE4738">
            <w:pPr>
              <w:pStyle w:val="TableText0"/>
              <w:rPr>
                <w:snapToGrid w:val="0"/>
              </w:rPr>
            </w:pPr>
            <w:r>
              <w:rPr>
                <w:snapToGrid w:val="0"/>
              </w:rPr>
              <w:t>Frequency</w:t>
            </w:r>
          </w:p>
        </w:tc>
        <w:tc>
          <w:tcPr>
            <w:tcW w:w="2832" w:type="pct"/>
            <w:shd w:val="clear" w:color="auto" w:fill="auto"/>
            <w:vAlign w:val="center"/>
          </w:tcPr>
          <w:p w14:paraId="7D654C62" w14:textId="77777777" w:rsidR="00F90EC3" w:rsidRPr="002C7E21" w:rsidRDefault="00F90EC3" w:rsidP="00CE4738">
            <w:pPr>
              <w:pStyle w:val="TableText0"/>
              <w:rPr>
                <w:snapToGrid w:val="0"/>
              </w:rPr>
            </w:pPr>
          </w:p>
        </w:tc>
      </w:tr>
      <w:tr w:rsidR="00F90EC3" w:rsidRPr="002C7E21" w14:paraId="689EA28C" w14:textId="77777777" w:rsidTr="00B51F17">
        <w:tc>
          <w:tcPr>
            <w:tcW w:w="2168" w:type="pct"/>
            <w:shd w:val="clear" w:color="auto" w:fill="auto"/>
            <w:vAlign w:val="center"/>
          </w:tcPr>
          <w:p w14:paraId="00BC5C51" w14:textId="77777777" w:rsidR="00F90EC3" w:rsidRPr="002C7E21" w:rsidRDefault="00F90EC3" w:rsidP="007E5B7F">
            <w:pPr>
              <w:pStyle w:val="TableText0"/>
              <w:rPr>
                <w:snapToGrid w:val="0"/>
              </w:rPr>
            </w:pPr>
            <w:r>
              <w:rPr>
                <w:snapToGrid w:val="0"/>
              </w:rPr>
              <w:t xml:space="preserve">Number of </w:t>
            </w:r>
            <w:r w:rsidR="007E5B7F">
              <w:rPr>
                <w:snapToGrid w:val="0"/>
              </w:rPr>
              <w:t>soundings</w:t>
            </w:r>
            <w:r>
              <w:rPr>
                <w:snapToGrid w:val="0"/>
              </w:rPr>
              <w:t xml:space="preserve"> per sonar head</w:t>
            </w:r>
          </w:p>
        </w:tc>
        <w:tc>
          <w:tcPr>
            <w:tcW w:w="2832" w:type="pct"/>
            <w:shd w:val="clear" w:color="auto" w:fill="auto"/>
            <w:vAlign w:val="center"/>
          </w:tcPr>
          <w:p w14:paraId="552E3470" w14:textId="77777777" w:rsidR="00F90EC3" w:rsidRPr="002C7E21" w:rsidRDefault="00F90EC3" w:rsidP="00CE4738">
            <w:pPr>
              <w:pStyle w:val="TableText0"/>
              <w:rPr>
                <w:snapToGrid w:val="0"/>
              </w:rPr>
            </w:pPr>
          </w:p>
        </w:tc>
      </w:tr>
      <w:tr w:rsidR="00F90EC3" w:rsidRPr="002C7E21" w14:paraId="2936C958" w14:textId="77777777" w:rsidTr="00B51F17">
        <w:tc>
          <w:tcPr>
            <w:tcW w:w="2168" w:type="pct"/>
            <w:shd w:val="clear" w:color="auto" w:fill="auto"/>
            <w:vAlign w:val="center"/>
          </w:tcPr>
          <w:p w14:paraId="28CED5D0" w14:textId="77777777" w:rsidR="00F90EC3" w:rsidRPr="002C7E21" w:rsidRDefault="00F90EC3" w:rsidP="00CE4738">
            <w:pPr>
              <w:pStyle w:val="TableText0"/>
              <w:rPr>
                <w:snapToGrid w:val="0"/>
              </w:rPr>
            </w:pPr>
            <w:r>
              <w:rPr>
                <w:snapToGrid w:val="0"/>
              </w:rPr>
              <w:t>Beamwidth</w:t>
            </w:r>
          </w:p>
        </w:tc>
        <w:tc>
          <w:tcPr>
            <w:tcW w:w="2832" w:type="pct"/>
            <w:shd w:val="clear" w:color="auto" w:fill="auto"/>
            <w:vAlign w:val="center"/>
          </w:tcPr>
          <w:p w14:paraId="21ED5731" w14:textId="77777777" w:rsidR="00F90EC3" w:rsidRPr="002C7E21" w:rsidRDefault="00F90EC3" w:rsidP="00CE4738">
            <w:pPr>
              <w:pStyle w:val="TableText0"/>
              <w:rPr>
                <w:snapToGrid w:val="0"/>
              </w:rPr>
            </w:pPr>
          </w:p>
        </w:tc>
      </w:tr>
      <w:tr w:rsidR="00F90EC3" w:rsidRPr="002C7E21" w14:paraId="3E2D91E2" w14:textId="77777777" w:rsidTr="00B51F17">
        <w:tc>
          <w:tcPr>
            <w:tcW w:w="2168" w:type="pct"/>
            <w:shd w:val="clear" w:color="auto" w:fill="auto"/>
            <w:vAlign w:val="center"/>
          </w:tcPr>
          <w:p w14:paraId="35D706F1" w14:textId="77777777" w:rsidR="00F90EC3" w:rsidRPr="002C7E21" w:rsidRDefault="00F90EC3" w:rsidP="00CE4738">
            <w:pPr>
              <w:pStyle w:val="TableText0"/>
              <w:rPr>
                <w:snapToGrid w:val="0"/>
              </w:rPr>
            </w:pPr>
            <w:r>
              <w:rPr>
                <w:snapToGrid w:val="0"/>
              </w:rPr>
              <w:t>Beam spacing</w:t>
            </w:r>
          </w:p>
        </w:tc>
        <w:tc>
          <w:tcPr>
            <w:tcW w:w="2832" w:type="pct"/>
            <w:shd w:val="clear" w:color="auto" w:fill="auto"/>
            <w:vAlign w:val="center"/>
          </w:tcPr>
          <w:p w14:paraId="15321A74" w14:textId="77777777" w:rsidR="00F90EC3" w:rsidRPr="002C7E21" w:rsidRDefault="00F90EC3" w:rsidP="00CE4738">
            <w:pPr>
              <w:pStyle w:val="TableText0"/>
              <w:rPr>
                <w:snapToGrid w:val="0"/>
              </w:rPr>
            </w:pPr>
          </w:p>
        </w:tc>
      </w:tr>
      <w:tr w:rsidR="00F90EC3" w:rsidRPr="002C7E21" w14:paraId="12153D9E" w14:textId="77777777" w:rsidTr="00B51F17">
        <w:tc>
          <w:tcPr>
            <w:tcW w:w="2168" w:type="pct"/>
            <w:shd w:val="clear" w:color="auto" w:fill="auto"/>
            <w:vAlign w:val="center"/>
          </w:tcPr>
          <w:p w14:paraId="7542585A" w14:textId="77777777" w:rsidR="00F90EC3" w:rsidRPr="002C7E21" w:rsidRDefault="00F90EC3" w:rsidP="00CE4738">
            <w:pPr>
              <w:pStyle w:val="TableText0"/>
              <w:rPr>
                <w:snapToGrid w:val="0"/>
              </w:rPr>
            </w:pPr>
            <w:r>
              <w:rPr>
                <w:snapToGrid w:val="0"/>
              </w:rPr>
              <w:t>Pulse length</w:t>
            </w:r>
          </w:p>
        </w:tc>
        <w:tc>
          <w:tcPr>
            <w:tcW w:w="2832" w:type="pct"/>
            <w:shd w:val="clear" w:color="auto" w:fill="auto"/>
            <w:vAlign w:val="center"/>
          </w:tcPr>
          <w:p w14:paraId="0D4458F4" w14:textId="77777777" w:rsidR="00F90EC3" w:rsidRPr="002C7E21" w:rsidRDefault="00F90EC3" w:rsidP="00CE4738">
            <w:pPr>
              <w:pStyle w:val="TableText0"/>
              <w:rPr>
                <w:snapToGrid w:val="0"/>
              </w:rPr>
            </w:pPr>
          </w:p>
        </w:tc>
      </w:tr>
    </w:tbl>
    <w:p w14:paraId="53E999FC" w14:textId="77777777" w:rsidR="00F90EC3" w:rsidRDefault="00F90EC3" w:rsidP="00F90EC3">
      <w:pPr>
        <w:pStyle w:val="BodyText"/>
      </w:pPr>
    </w:p>
    <w:p w14:paraId="43C52C3E" w14:textId="77777777" w:rsidR="00BE2F6C" w:rsidRDefault="00CE4738" w:rsidP="00CE4738">
      <w:pPr>
        <w:pStyle w:val="Caption"/>
      </w:pPr>
      <w:r>
        <w:t xml:space="preserve">Table </w:t>
      </w:r>
      <w:fldSimple w:instr=" SEQ Table \* ARABIC ">
        <w:r w:rsidR="00C94E95">
          <w:rPr>
            <w:noProof/>
          </w:rPr>
          <w:t>5</w:t>
        </w:r>
      </w:fldSimple>
      <w:r w:rsidR="00BE2F6C">
        <w:rPr>
          <w:rStyle w:val="Captionsbold"/>
        </w:rPr>
        <w:t xml:space="preserve">: </w:t>
      </w:r>
      <w:r w:rsidR="00BE2F6C">
        <w:t>Positioning and motion system specifications</w:t>
      </w:r>
      <w:r w:rsidR="00BE2F6C" w:rsidRPr="00F43FDB">
        <w:t xml:space="preserve"> </w:t>
      </w:r>
    </w:p>
    <w:tbl>
      <w:tblPr>
        <w:tblStyle w:val="IXTable-Blue"/>
        <w:tblW w:w="5000" w:type="pct"/>
        <w:tblInd w:w="0" w:type="dxa"/>
        <w:tblLook w:val="04A0" w:firstRow="1" w:lastRow="0" w:firstColumn="1" w:lastColumn="0" w:noHBand="0" w:noVBand="1"/>
      </w:tblPr>
      <w:tblGrid>
        <w:gridCol w:w="3781"/>
        <w:gridCol w:w="4940"/>
      </w:tblGrid>
      <w:tr w:rsidR="00F90EC3" w:rsidRPr="00B51F17" w14:paraId="562B4892" w14:textId="77777777" w:rsidTr="00B51F17">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E3F1C3D" w14:textId="77777777" w:rsidR="00F90EC3" w:rsidRPr="00BD6EB1" w:rsidRDefault="00F90EC3" w:rsidP="00CE4738">
            <w:pPr>
              <w:pStyle w:val="TableHeading"/>
              <w:rPr>
                <w:color w:val="FF0000"/>
                <w:lang w:val="fr-CA"/>
              </w:rPr>
            </w:pPr>
            <w:proofErr w:type="spellStart"/>
            <w:r w:rsidRPr="00BD6EB1">
              <w:rPr>
                <w:lang w:val="fr-CA"/>
              </w:rPr>
              <w:t>Applanix</w:t>
            </w:r>
            <w:proofErr w:type="spellEnd"/>
            <w:r w:rsidRPr="00BD6EB1">
              <w:rPr>
                <w:lang w:val="fr-CA"/>
              </w:rPr>
              <w:t xml:space="preserve"> POS MV V5 </w:t>
            </w:r>
            <w:proofErr w:type="spellStart"/>
            <w:r w:rsidRPr="00BD6EB1">
              <w:rPr>
                <w:lang w:val="fr-CA"/>
              </w:rPr>
              <w:t>Specification</w:t>
            </w:r>
            <w:proofErr w:type="spellEnd"/>
          </w:p>
        </w:tc>
      </w:tr>
      <w:tr w:rsidR="00F90EC3" w:rsidRPr="007B2196" w14:paraId="0BBB4A39" w14:textId="77777777" w:rsidTr="00B51F17">
        <w:tc>
          <w:tcPr>
            <w:tcW w:w="2168" w:type="pct"/>
          </w:tcPr>
          <w:p w14:paraId="558BDEFB" w14:textId="77777777" w:rsidR="00F90EC3" w:rsidRPr="00407599" w:rsidRDefault="00F90EC3" w:rsidP="00CE4738">
            <w:pPr>
              <w:pStyle w:val="TableText0"/>
            </w:pPr>
            <w:r w:rsidRPr="00407599">
              <w:t>Heading Accuracy</w:t>
            </w:r>
          </w:p>
        </w:tc>
        <w:tc>
          <w:tcPr>
            <w:tcW w:w="2832" w:type="pct"/>
          </w:tcPr>
          <w:p w14:paraId="71F62A22" w14:textId="77777777" w:rsidR="00F90EC3" w:rsidRPr="00407599" w:rsidRDefault="00F90EC3" w:rsidP="00CE4738">
            <w:pPr>
              <w:pStyle w:val="TableText0"/>
            </w:pPr>
          </w:p>
        </w:tc>
      </w:tr>
      <w:tr w:rsidR="00F90EC3" w:rsidRPr="007B2196" w14:paraId="59E90E0F" w14:textId="77777777" w:rsidTr="00B51F17">
        <w:tc>
          <w:tcPr>
            <w:tcW w:w="2168" w:type="pct"/>
          </w:tcPr>
          <w:p w14:paraId="2B1B2787" w14:textId="77777777" w:rsidR="00F90EC3" w:rsidRPr="00407599" w:rsidRDefault="00F90EC3" w:rsidP="00CE4738">
            <w:pPr>
              <w:pStyle w:val="TableText0"/>
            </w:pPr>
            <w:r w:rsidRPr="00407599">
              <w:t>Roll / Pitch Accuracy</w:t>
            </w:r>
          </w:p>
        </w:tc>
        <w:tc>
          <w:tcPr>
            <w:tcW w:w="2832" w:type="pct"/>
          </w:tcPr>
          <w:p w14:paraId="4BC83012" w14:textId="77777777" w:rsidR="00F90EC3" w:rsidRPr="00407599" w:rsidRDefault="00F90EC3" w:rsidP="00CE4738">
            <w:pPr>
              <w:pStyle w:val="TableText0"/>
            </w:pPr>
          </w:p>
        </w:tc>
      </w:tr>
      <w:tr w:rsidR="00F90EC3" w:rsidRPr="007B2196" w14:paraId="3732E159" w14:textId="77777777" w:rsidTr="00B51F17">
        <w:tc>
          <w:tcPr>
            <w:tcW w:w="2168" w:type="pct"/>
          </w:tcPr>
          <w:p w14:paraId="5CCD4863" w14:textId="77777777" w:rsidR="00F90EC3" w:rsidRPr="00407599" w:rsidRDefault="00F90EC3" w:rsidP="00CE4738">
            <w:pPr>
              <w:pStyle w:val="TableText0"/>
            </w:pPr>
            <w:r w:rsidRPr="00407599">
              <w:t xml:space="preserve">Position Accuracy </w:t>
            </w:r>
          </w:p>
        </w:tc>
        <w:tc>
          <w:tcPr>
            <w:tcW w:w="2832" w:type="pct"/>
          </w:tcPr>
          <w:p w14:paraId="4A5EF03B" w14:textId="77777777" w:rsidR="00F90EC3" w:rsidRPr="00407599" w:rsidRDefault="00F90EC3" w:rsidP="00CE4738">
            <w:pPr>
              <w:pStyle w:val="TableText0"/>
            </w:pPr>
          </w:p>
        </w:tc>
      </w:tr>
      <w:tr w:rsidR="00F90EC3" w:rsidRPr="007B2196" w14:paraId="2228A22C" w14:textId="77777777" w:rsidTr="00B51F17">
        <w:tc>
          <w:tcPr>
            <w:tcW w:w="2168" w:type="pct"/>
          </w:tcPr>
          <w:p w14:paraId="35FBEBF9" w14:textId="77777777" w:rsidR="00F90EC3" w:rsidRPr="00407599" w:rsidRDefault="00F90EC3" w:rsidP="00CE4738">
            <w:pPr>
              <w:pStyle w:val="TableText0"/>
            </w:pPr>
            <w:r w:rsidRPr="00407599">
              <w:t>Heave</w:t>
            </w:r>
          </w:p>
        </w:tc>
        <w:tc>
          <w:tcPr>
            <w:tcW w:w="2832" w:type="pct"/>
          </w:tcPr>
          <w:p w14:paraId="1C9884BA" w14:textId="77777777" w:rsidR="00F90EC3" w:rsidRPr="00407599" w:rsidRDefault="00F90EC3" w:rsidP="00CE4738">
            <w:pPr>
              <w:pStyle w:val="TableText0"/>
            </w:pPr>
          </w:p>
        </w:tc>
      </w:tr>
      <w:tr w:rsidR="00F90EC3" w:rsidRPr="007B2196" w14:paraId="3346A83D" w14:textId="77777777" w:rsidTr="00B51F17">
        <w:tc>
          <w:tcPr>
            <w:tcW w:w="2168" w:type="pct"/>
          </w:tcPr>
          <w:p w14:paraId="0BE23A38" w14:textId="77777777" w:rsidR="00F90EC3" w:rsidRPr="00407599" w:rsidRDefault="00F90EC3" w:rsidP="00CE4738">
            <w:pPr>
              <w:pStyle w:val="TableText0"/>
            </w:pPr>
            <w:proofErr w:type="spellStart"/>
            <w:r w:rsidRPr="00407599">
              <w:t>TrueHeave</w:t>
            </w:r>
            <w:proofErr w:type="spellEnd"/>
            <w:r w:rsidRPr="00407599">
              <w:t xml:space="preserve"> TM </w:t>
            </w:r>
          </w:p>
        </w:tc>
        <w:tc>
          <w:tcPr>
            <w:tcW w:w="2832" w:type="pct"/>
          </w:tcPr>
          <w:p w14:paraId="00E02DB8" w14:textId="77777777" w:rsidR="00F90EC3" w:rsidRPr="00407599" w:rsidRDefault="00F90EC3" w:rsidP="00CE4738">
            <w:pPr>
              <w:pStyle w:val="TableText0"/>
            </w:pPr>
          </w:p>
        </w:tc>
      </w:tr>
    </w:tbl>
    <w:p w14:paraId="38B0EF13" w14:textId="77777777" w:rsidR="00CE4738" w:rsidRDefault="00CE4738" w:rsidP="00BE2F6C">
      <w:pPr>
        <w:pStyle w:val="Captions"/>
        <w:spacing w:line="120" w:lineRule="atLeast"/>
        <w:rPr>
          <w:rStyle w:val="Captionsbold"/>
        </w:rPr>
      </w:pPr>
    </w:p>
    <w:p w14:paraId="76D072BE" w14:textId="77777777" w:rsidR="00F90EC3" w:rsidRDefault="00F90EC3" w:rsidP="00F90EC3">
      <w:pPr>
        <w:pStyle w:val="NoHeading2"/>
        <w:numPr>
          <w:ilvl w:val="0"/>
          <w:numId w:val="0"/>
        </w:numPr>
        <w:ind w:left="851" w:hanging="851"/>
      </w:pPr>
      <w:bookmarkStart w:id="13" w:name="_Toc404288238"/>
      <w:bookmarkStart w:id="14" w:name="_Toc412712710"/>
      <w:bookmarkStart w:id="15" w:name="_Toc509601345"/>
      <w:r>
        <w:t>Survey System Software</w:t>
      </w:r>
      <w:bookmarkEnd w:id="13"/>
      <w:bookmarkEnd w:id="14"/>
      <w:bookmarkEnd w:id="15"/>
    </w:p>
    <w:p w14:paraId="35CEEC71" w14:textId="77777777" w:rsidR="00F90EC3" w:rsidRDefault="00F90EC3" w:rsidP="00F90EC3">
      <w:pPr>
        <w:pStyle w:val="BodyText"/>
        <w:rPr>
          <w:lang w:val="en-NZ"/>
        </w:rPr>
      </w:pPr>
      <w:r>
        <w:rPr>
          <w:lang w:val="en-NZ"/>
        </w:rPr>
        <w:t>The following software relating to survey data acquisition and processing ha</w:t>
      </w:r>
      <w:r w:rsidR="00B55B70">
        <w:rPr>
          <w:lang w:val="en-NZ"/>
        </w:rPr>
        <w:t>ve</w:t>
      </w:r>
      <w:r>
        <w:rPr>
          <w:lang w:val="en-NZ"/>
        </w:rPr>
        <w:t xml:space="preserve"> been mobilised for the project:</w:t>
      </w:r>
    </w:p>
    <w:p w14:paraId="5E5189FC" w14:textId="77777777" w:rsidR="007A1E7F" w:rsidRDefault="007A1E7F" w:rsidP="007A1E7F">
      <w:pPr>
        <w:pStyle w:val="Captions"/>
        <w:spacing w:line="120" w:lineRule="atLeast"/>
        <w:rPr>
          <w:rStyle w:val="Captionsbold"/>
        </w:rPr>
      </w:pPr>
    </w:p>
    <w:p w14:paraId="792767B4" w14:textId="77777777" w:rsidR="007A1E7F" w:rsidRDefault="00CE4738" w:rsidP="00CE4738">
      <w:pPr>
        <w:pStyle w:val="Caption"/>
      </w:pPr>
      <w:r>
        <w:t xml:space="preserve">Table </w:t>
      </w:r>
      <w:fldSimple w:instr=" SEQ Table \* ARABIC ">
        <w:r w:rsidR="00C94E95">
          <w:rPr>
            <w:noProof/>
          </w:rPr>
          <w:t>6</w:t>
        </w:r>
      </w:fldSimple>
      <w:r w:rsidR="007A1E7F">
        <w:rPr>
          <w:rStyle w:val="Captionsbold"/>
        </w:rPr>
        <w:t xml:space="preserve">: </w:t>
      </w:r>
      <w:r w:rsidR="007A1E7F">
        <w:t>Survey system software</w:t>
      </w:r>
    </w:p>
    <w:tbl>
      <w:tblPr>
        <w:tblStyle w:val="IXTable-Blue"/>
        <w:tblW w:w="5000" w:type="pct"/>
        <w:tblInd w:w="0" w:type="dxa"/>
        <w:tblLook w:val="04A0" w:firstRow="1" w:lastRow="0" w:firstColumn="1" w:lastColumn="0" w:noHBand="0" w:noVBand="1"/>
      </w:tblPr>
      <w:tblGrid>
        <w:gridCol w:w="2661"/>
        <w:gridCol w:w="2381"/>
        <w:gridCol w:w="2381"/>
        <w:gridCol w:w="1298"/>
      </w:tblGrid>
      <w:tr w:rsidR="00F90EC3" w14:paraId="7B4EE6FA" w14:textId="77777777" w:rsidTr="00B51F17">
        <w:trPr>
          <w:cnfStyle w:val="100000000000" w:firstRow="1" w:lastRow="0" w:firstColumn="0" w:lastColumn="0" w:oddVBand="0" w:evenVBand="0" w:oddHBand="0" w:evenHBand="0" w:firstRowFirstColumn="0" w:firstRowLastColumn="0" w:lastRowFirstColumn="0" w:lastRowLastColumn="0"/>
        </w:trPr>
        <w:tc>
          <w:tcPr>
            <w:tcW w:w="1526" w:type="pct"/>
          </w:tcPr>
          <w:p w14:paraId="77C25874" w14:textId="77777777" w:rsidR="00F90EC3" w:rsidRPr="003A0458" w:rsidRDefault="00F90EC3" w:rsidP="00CE4738">
            <w:pPr>
              <w:pStyle w:val="TableHeading"/>
            </w:pPr>
            <w:r w:rsidRPr="003A0458">
              <w:t>Purpose</w:t>
            </w:r>
          </w:p>
        </w:tc>
        <w:tc>
          <w:tcPr>
            <w:tcW w:w="1365" w:type="pct"/>
          </w:tcPr>
          <w:p w14:paraId="75C841EA" w14:textId="77777777" w:rsidR="00F90EC3" w:rsidRPr="003A0458" w:rsidRDefault="00F90EC3" w:rsidP="00CE4738">
            <w:pPr>
              <w:pStyle w:val="TableHeading"/>
            </w:pPr>
            <w:r w:rsidRPr="003A0458">
              <w:t>Vendor</w:t>
            </w:r>
          </w:p>
        </w:tc>
        <w:tc>
          <w:tcPr>
            <w:tcW w:w="1365" w:type="pct"/>
          </w:tcPr>
          <w:p w14:paraId="1E959DE1" w14:textId="77777777" w:rsidR="00F90EC3" w:rsidRPr="003A0458" w:rsidRDefault="00F90EC3" w:rsidP="00CE4738">
            <w:pPr>
              <w:pStyle w:val="TableHeading"/>
            </w:pPr>
            <w:r w:rsidRPr="003A0458">
              <w:t>Product</w:t>
            </w:r>
          </w:p>
        </w:tc>
        <w:tc>
          <w:tcPr>
            <w:tcW w:w="744" w:type="pct"/>
          </w:tcPr>
          <w:p w14:paraId="6CD67B8E" w14:textId="77777777" w:rsidR="00F90EC3" w:rsidRPr="003A0458" w:rsidRDefault="00F90EC3" w:rsidP="00CE4738">
            <w:pPr>
              <w:pStyle w:val="TableHeading"/>
            </w:pPr>
            <w:r w:rsidRPr="003A0458">
              <w:t>Version</w:t>
            </w:r>
          </w:p>
        </w:tc>
      </w:tr>
      <w:tr w:rsidR="00F90EC3" w14:paraId="6101F0F4" w14:textId="77777777" w:rsidTr="00B51F17">
        <w:tc>
          <w:tcPr>
            <w:tcW w:w="1526" w:type="pct"/>
          </w:tcPr>
          <w:p w14:paraId="1CFFF058" w14:textId="77777777" w:rsidR="00F90EC3" w:rsidRDefault="00F90EC3" w:rsidP="00CE4738">
            <w:pPr>
              <w:pStyle w:val="TableText0"/>
            </w:pPr>
            <w:r>
              <w:t xml:space="preserve">Data Acquisition </w:t>
            </w:r>
          </w:p>
        </w:tc>
        <w:tc>
          <w:tcPr>
            <w:tcW w:w="1365" w:type="pct"/>
          </w:tcPr>
          <w:p w14:paraId="21B42C9F" w14:textId="77777777" w:rsidR="00F90EC3" w:rsidRDefault="00F90EC3" w:rsidP="00CE4738">
            <w:pPr>
              <w:pStyle w:val="TableText0"/>
            </w:pPr>
          </w:p>
        </w:tc>
        <w:tc>
          <w:tcPr>
            <w:tcW w:w="1365" w:type="pct"/>
          </w:tcPr>
          <w:p w14:paraId="1820A2A3" w14:textId="77777777" w:rsidR="00F90EC3" w:rsidRDefault="00F90EC3" w:rsidP="00CE4738">
            <w:pPr>
              <w:pStyle w:val="TableText0"/>
            </w:pPr>
          </w:p>
        </w:tc>
        <w:tc>
          <w:tcPr>
            <w:tcW w:w="744" w:type="pct"/>
          </w:tcPr>
          <w:p w14:paraId="370BF6A5" w14:textId="77777777" w:rsidR="00F90EC3" w:rsidRPr="00C35D68" w:rsidRDefault="00F90EC3" w:rsidP="00CE4738">
            <w:pPr>
              <w:pStyle w:val="TableText0"/>
              <w:rPr>
                <w:highlight w:val="yellow"/>
              </w:rPr>
            </w:pPr>
          </w:p>
        </w:tc>
      </w:tr>
      <w:tr w:rsidR="00F90EC3" w14:paraId="1B45AB10" w14:textId="77777777" w:rsidTr="00B51F17">
        <w:tc>
          <w:tcPr>
            <w:tcW w:w="1526" w:type="pct"/>
          </w:tcPr>
          <w:p w14:paraId="2285B8C1" w14:textId="77777777" w:rsidR="00F90EC3" w:rsidRDefault="00F90EC3" w:rsidP="00CE4738">
            <w:pPr>
              <w:pStyle w:val="TableText0"/>
            </w:pPr>
            <w:r>
              <w:t>Motion Reference Unit</w:t>
            </w:r>
          </w:p>
        </w:tc>
        <w:tc>
          <w:tcPr>
            <w:tcW w:w="1365" w:type="pct"/>
          </w:tcPr>
          <w:p w14:paraId="7F0D7E1B" w14:textId="77777777" w:rsidR="00F90EC3" w:rsidRDefault="00F90EC3" w:rsidP="00CE4738">
            <w:pPr>
              <w:pStyle w:val="TableText0"/>
            </w:pPr>
          </w:p>
        </w:tc>
        <w:tc>
          <w:tcPr>
            <w:tcW w:w="1365" w:type="pct"/>
          </w:tcPr>
          <w:p w14:paraId="43ABC247" w14:textId="77777777" w:rsidR="00F90EC3" w:rsidRDefault="00F90EC3" w:rsidP="00CE4738">
            <w:pPr>
              <w:pStyle w:val="TableText0"/>
            </w:pPr>
          </w:p>
        </w:tc>
        <w:tc>
          <w:tcPr>
            <w:tcW w:w="744" w:type="pct"/>
          </w:tcPr>
          <w:p w14:paraId="2F48E9FF" w14:textId="77777777" w:rsidR="00F90EC3" w:rsidRPr="005D206D" w:rsidRDefault="00F90EC3" w:rsidP="00CE4738">
            <w:pPr>
              <w:pStyle w:val="TableText0"/>
              <w:rPr>
                <w:highlight w:val="yellow"/>
              </w:rPr>
            </w:pPr>
          </w:p>
        </w:tc>
      </w:tr>
      <w:tr w:rsidR="00F90EC3" w14:paraId="51903AF4" w14:textId="77777777" w:rsidTr="00B51F17">
        <w:tc>
          <w:tcPr>
            <w:tcW w:w="1526" w:type="pct"/>
          </w:tcPr>
          <w:p w14:paraId="5AC04CF8" w14:textId="77777777" w:rsidR="00F90EC3" w:rsidRPr="00156E47" w:rsidRDefault="00F90EC3" w:rsidP="00CE4738">
            <w:pPr>
              <w:pStyle w:val="TableText0"/>
            </w:pPr>
            <w:r w:rsidRPr="00156E47">
              <w:t>Sound Velocity</w:t>
            </w:r>
          </w:p>
        </w:tc>
        <w:tc>
          <w:tcPr>
            <w:tcW w:w="1365" w:type="pct"/>
          </w:tcPr>
          <w:p w14:paraId="1E559CDD" w14:textId="77777777" w:rsidR="00F90EC3" w:rsidRPr="00156E47" w:rsidRDefault="00F90EC3" w:rsidP="00CE4738">
            <w:pPr>
              <w:pStyle w:val="TableText0"/>
            </w:pPr>
          </w:p>
        </w:tc>
        <w:tc>
          <w:tcPr>
            <w:tcW w:w="1365" w:type="pct"/>
          </w:tcPr>
          <w:p w14:paraId="556F8ACC" w14:textId="77777777" w:rsidR="00F90EC3" w:rsidRPr="00156E47" w:rsidRDefault="00F90EC3" w:rsidP="00CE4738">
            <w:pPr>
              <w:pStyle w:val="TableText0"/>
            </w:pPr>
          </w:p>
        </w:tc>
        <w:tc>
          <w:tcPr>
            <w:tcW w:w="744" w:type="pct"/>
          </w:tcPr>
          <w:p w14:paraId="332C9D03" w14:textId="77777777" w:rsidR="00F90EC3" w:rsidRPr="00156E47" w:rsidRDefault="00F90EC3" w:rsidP="00CE4738">
            <w:pPr>
              <w:pStyle w:val="TableText0"/>
            </w:pPr>
          </w:p>
        </w:tc>
      </w:tr>
      <w:tr w:rsidR="00F90EC3" w14:paraId="650C3405" w14:textId="77777777" w:rsidTr="00B51F17">
        <w:tc>
          <w:tcPr>
            <w:tcW w:w="1526" w:type="pct"/>
          </w:tcPr>
          <w:p w14:paraId="25328BB1" w14:textId="77777777" w:rsidR="00F90EC3" w:rsidRPr="00156E47" w:rsidRDefault="00F90EC3" w:rsidP="00CE4738">
            <w:pPr>
              <w:pStyle w:val="TableText0"/>
            </w:pPr>
            <w:r w:rsidRPr="00156E47">
              <w:t>GNSS</w:t>
            </w:r>
          </w:p>
        </w:tc>
        <w:tc>
          <w:tcPr>
            <w:tcW w:w="1365" w:type="pct"/>
          </w:tcPr>
          <w:p w14:paraId="1F25D21B" w14:textId="77777777" w:rsidR="00F90EC3" w:rsidRPr="00156E47" w:rsidRDefault="00F90EC3" w:rsidP="00CE4738">
            <w:pPr>
              <w:pStyle w:val="TableText0"/>
            </w:pPr>
          </w:p>
        </w:tc>
        <w:tc>
          <w:tcPr>
            <w:tcW w:w="1365" w:type="pct"/>
          </w:tcPr>
          <w:p w14:paraId="08FA1042" w14:textId="77777777" w:rsidR="00F90EC3" w:rsidRPr="00156E47" w:rsidRDefault="00F90EC3" w:rsidP="00CE4738">
            <w:pPr>
              <w:pStyle w:val="TableText0"/>
            </w:pPr>
          </w:p>
        </w:tc>
        <w:tc>
          <w:tcPr>
            <w:tcW w:w="744" w:type="pct"/>
          </w:tcPr>
          <w:p w14:paraId="7C4E5B29" w14:textId="77777777" w:rsidR="00F90EC3" w:rsidRPr="00156E47" w:rsidRDefault="00F90EC3" w:rsidP="00CE4738">
            <w:pPr>
              <w:pStyle w:val="TableText0"/>
            </w:pPr>
          </w:p>
        </w:tc>
      </w:tr>
      <w:tr w:rsidR="00F90EC3" w14:paraId="66C3F7FB" w14:textId="77777777" w:rsidTr="00B51F17">
        <w:tc>
          <w:tcPr>
            <w:tcW w:w="1526" w:type="pct"/>
          </w:tcPr>
          <w:p w14:paraId="20349509" w14:textId="77777777" w:rsidR="00F90EC3" w:rsidRPr="00C24562" w:rsidRDefault="00F90EC3" w:rsidP="00CE4738">
            <w:pPr>
              <w:pStyle w:val="TableText0"/>
            </w:pPr>
            <w:r w:rsidRPr="00C24562">
              <w:t>Data Processing</w:t>
            </w:r>
          </w:p>
        </w:tc>
        <w:tc>
          <w:tcPr>
            <w:tcW w:w="1365" w:type="pct"/>
          </w:tcPr>
          <w:p w14:paraId="1C463F5B" w14:textId="77777777" w:rsidR="00F90EC3" w:rsidRPr="00C24562" w:rsidRDefault="00F90EC3" w:rsidP="00CE4738">
            <w:pPr>
              <w:pStyle w:val="TableText0"/>
            </w:pPr>
          </w:p>
        </w:tc>
        <w:tc>
          <w:tcPr>
            <w:tcW w:w="1365" w:type="pct"/>
          </w:tcPr>
          <w:p w14:paraId="4DF94BAB" w14:textId="77777777" w:rsidR="00F90EC3" w:rsidRPr="00C24562" w:rsidRDefault="00F90EC3" w:rsidP="00CE4738">
            <w:pPr>
              <w:pStyle w:val="TableText0"/>
            </w:pPr>
          </w:p>
        </w:tc>
        <w:tc>
          <w:tcPr>
            <w:tcW w:w="744" w:type="pct"/>
          </w:tcPr>
          <w:p w14:paraId="6FD8AF24" w14:textId="77777777" w:rsidR="00F90EC3" w:rsidRPr="008F5552" w:rsidRDefault="00F90EC3" w:rsidP="00CE4738">
            <w:pPr>
              <w:pStyle w:val="TableText0"/>
              <w:rPr>
                <w:color w:val="1F497D" w:themeColor="text2"/>
              </w:rPr>
            </w:pPr>
          </w:p>
        </w:tc>
      </w:tr>
    </w:tbl>
    <w:p w14:paraId="3B21D72F" w14:textId="77777777" w:rsidR="00E470E2" w:rsidRDefault="00E470E2" w:rsidP="00A67149">
      <w:pPr>
        <w:pStyle w:val="Heading1"/>
        <w:spacing w:line="120" w:lineRule="atLeast"/>
      </w:pPr>
      <w:bookmarkStart w:id="16" w:name="_Toc509601346"/>
    </w:p>
    <w:p w14:paraId="20A0DDB7" w14:textId="10417B3F" w:rsidR="007A1E7F" w:rsidRDefault="007A1E7F" w:rsidP="00A67149">
      <w:pPr>
        <w:pStyle w:val="Heading1"/>
        <w:spacing w:line="120" w:lineRule="atLeast"/>
      </w:pPr>
      <w:r>
        <w:t>System installation</w:t>
      </w:r>
      <w:bookmarkEnd w:id="16"/>
    </w:p>
    <w:p w14:paraId="56667E16" w14:textId="77777777" w:rsidR="00FD42CA" w:rsidRDefault="00FD42CA" w:rsidP="007A1E7F">
      <w:pPr>
        <w:pStyle w:val="Heading2"/>
      </w:pPr>
    </w:p>
    <w:p w14:paraId="34FFEC35" w14:textId="77777777" w:rsidR="007A1E7F" w:rsidRDefault="007A1E7F" w:rsidP="00E71071">
      <w:pPr>
        <w:pStyle w:val="NoHeading2"/>
        <w:numPr>
          <w:ilvl w:val="0"/>
          <w:numId w:val="0"/>
        </w:numPr>
        <w:ind w:left="851" w:hanging="851"/>
      </w:pPr>
      <w:bookmarkStart w:id="17" w:name="_Toc509601347"/>
      <w:r>
        <w:t>Offset summary</w:t>
      </w:r>
      <w:bookmarkEnd w:id="17"/>
    </w:p>
    <w:p w14:paraId="59157B67" w14:textId="77777777" w:rsidR="00702FBB" w:rsidRDefault="00E71071" w:rsidP="00702FBB">
      <w:r>
        <w:t>Who, when and how the o</w:t>
      </w:r>
      <w:r w:rsidR="00702FBB">
        <w:t xml:space="preserve">ffsets </w:t>
      </w:r>
      <w:r>
        <w:t xml:space="preserve">were </w:t>
      </w:r>
      <w:r w:rsidR="00702FBB">
        <w:t xml:space="preserve">measured </w:t>
      </w:r>
      <w:r>
        <w:t xml:space="preserve">and where were these entered in the system software (MRU, acquisition or processing software) </w:t>
      </w:r>
    </w:p>
    <w:p w14:paraId="3C77CFC6" w14:textId="77777777" w:rsidR="00702FBB" w:rsidRDefault="00542FE4" w:rsidP="00E71071">
      <w:pPr>
        <w:pStyle w:val="NoHeading2"/>
        <w:numPr>
          <w:ilvl w:val="0"/>
          <w:numId w:val="0"/>
        </w:numPr>
        <w:ind w:left="851" w:hanging="851"/>
      </w:pPr>
      <w:bookmarkStart w:id="18" w:name="_Toc509601348"/>
      <w:r>
        <w:lastRenderedPageBreak/>
        <w:t>Motion Reference Unit</w:t>
      </w:r>
      <w:r w:rsidR="00B55B70">
        <w:t xml:space="preserve"> Offsets</w:t>
      </w:r>
      <w:bookmarkEnd w:id="18"/>
    </w:p>
    <w:p w14:paraId="5B6ABF70" w14:textId="77777777" w:rsidR="00702FBB" w:rsidRPr="00702FBB" w:rsidRDefault="00702FBB" w:rsidP="00702FBB"/>
    <w:p w14:paraId="293F03BB" w14:textId="77777777" w:rsidR="00702FBB" w:rsidRDefault="00CE4738" w:rsidP="00CE4738">
      <w:pPr>
        <w:pStyle w:val="Caption"/>
      </w:pPr>
      <w:r>
        <w:t xml:space="preserve">Figure </w:t>
      </w:r>
      <w:fldSimple w:instr=" SEQ Figure \* ARABIC ">
        <w:r w:rsidR="00C94E95">
          <w:rPr>
            <w:noProof/>
          </w:rPr>
          <w:t>2</w:t>
        </w:r>
      </w:fldSimple>
      <w:r w:rsidR="00702FBB">
        <w:rPr>
          <w:rStyle w:val="Captionsbold"/>
        </w:rPr>
        <w:t xml:space="preserve">: </w:t>
      </w:r>
      <w:r w:rsidR="00E71071" w:rsidRPr="00542FE4">
        <w:t>Scree</w:t>
      </w:r>
      <w:r w:rsidR="00542FE4" w:rsidRPr="00542FE4">
        <w:t>n</w:t>
      </w:r>
      <w:r w:rsidR="00E71071" w:rsidRPr="00542FE4">
        <w:t>shot</w:t>
      </w:r>
      <w:r w:rsidR="00542FE4" w:rsidRPr="00542FE4">
        <w:t xml:space="preserve"> example</w:t>
      </w:r>
      <w:r w:rsidR="00E71071" w:rsidRPr="00542FE4">
        <w:t xml:space="preserve"> of the v</w:t>
      </w:r>
      <w:r w:rsidR="00702FBB">
        <w:t>essel coordinate system offsets</w:t>
      </w:r>
      <w:r w:rsidR="00542FE4">
        <w:t xml:space="preserve"> from the software</w:t>
      </w:r>
    </w:p>
    <w:p w14:paraId="2B83A17F" w14:textId="77777777" w:rsidR="00702FBB" w:rsidRDefault="00542FE4" w:rsidP="00542FE4">
      <w:pPr>
        <w:pStyle w:val="NoHeading2"/>
        <w:numPr>
          <w:ilvl w:val="0"/>
          <w:numId w:val="0"/>
        </w:numPr>
        <w:ind w:left="851" w:hanging="851"/>
      </w:pPr>
      <w:bookmarkStart w:id="19" w:name="_Toc509601349"/>
      <w:r>
        <w:t>Acquisition</w:t>
      </w:r>
      <w:r w:rsidR="00FD42CA">
        <w:t xml:space="preserve"> </w:t>
      </w:r>
      <w:r>
        <w:t xml:space="preserve">system </w:t>
      </w:r>
      <w:r w:rsidR="00FD42CA">
        <w:t>offsets</w:t>
      </w:r>
      <w:bookmarkEnd w:id="19"/>
    </w:p>
    <w:p w14:paraId="73D74A71" w14:textId="77777777" w:rsidR="00C92CC0" w:rsidRDefault="00C92CC0" w:rsidP="00C92CC0"/>
    <w:p w14:paraId="254FD1EE" w14:textId="77777777" w:rsidR="00C92CC0" w:rsidRPr="00561938" w:rsidRDefault="00C92CC0" w:rsidP="00C92CC0">
      <w:r>
        <w:t xml:space="preserve">The following offsets were applied </w:t>
      </w:r>
      <w:r w:rsidR="00542FE4">
        <w:t xml:space="preserve">in the acquisition </w:t>
      </w:r>
      <w:r w:rsidR="00561938">
        <w:t xml:space="preserve">system software </w:t>
      </w:r>
      <w:r w:rsidR="00561938">
        <w:rPr>
          <w:b/>
        </w:rPr>
        <w:t>from date</w:t>
      </w:r>
      <w:r w:rsidR="003F367C">
        <w:t xml:space="preserve"> (</w:t>
      </w:r>
      <w:r w:rsidR="003F367C">
        <w:fldChar w:fldCharType="begin"/>
      </w:r>
      <w:r w:rsidR="003F367C">
        <w:instrText xml:space="preserve"> REF _Ref473044348 \h </w:instrText>
      </w:r>
      <w:r w:rsidR="003F367C">
        <w:fldChar w:fldCharType="separate"/>
      </w:r>
      <w:r w:rsidR="00C94E95" w:rsidRPr="00623308">
        <w:t xml:space="preserve">Figure </w:t>
      </w:r>
      <w:r w:rsidR="00C94E95">
        <w:rPr>
          <w:noProof/>
        </w:rPr>
        <w:t>3</w:t>
      </w:r>
      <w:r w:rsidR="003F367C">
        <w:fldChar w:fldCharType="end"/>
      </w:r>
      <w:r w:rsidR="003F367C">
        <w:t>)</w:t>
      </w:r>
      <w:r>
        <w:t xml:space="preserve">. </w:t>
      </w:r>
      <w:r w:rsidR="000B3C80">
        <w:t>The transducers angular offsets were calculated</w:t>
      </w:r>
      <w:r w:rsidR="000B3C80" w:rsidRPr="000B3C80">
        <w:t xml:space="preserve"> </w:t>
      </w:r>
      <w:r w:rsidR="000B3C80">
        <w:t xml:space="preserve">from the calibration </w:t>
      </w:r>
      <w:r w:rsidR="00561938">
        <w:t xml:space="preserve">done on </w:t>
      </w:r>
      <w:r w:rsidR="00561938">
        <w:rPr>
          <w:b/>
        </w:rPr>
        <w:t>date</w:t>
      </w:r>
    </w:p>
    <w:p w14:paraId="02355B20" w14:textId="77777777" w:rsidR="00FD42CA" w:rsidRPr="00FD42CA" w:rsidRDefault="00FD42CA" w:rsidP="00FD42CA"/>
    <w:p w14:paraId="53F58EED" w14:textId="77777777" w:rsidR="00702FBB" w:rsidRPr="00623308" w:rsidRDefault="00094662" w:rsidP="00702FBB">
      <w:r w:rsidRPr="00623308">
        <w:rPr>
          <w:rFonts w:ascii="Calibri" w:hAnsi="Calibri" w:cs="Calibri"/>
          <w:noProof/>
        </w:rPr>
        <w:t xml:space="preserve">   </w:t>
      </w:r>
    </w:p>
    <w:p w14:paraId="0E78EBB3" w14:textId="77777777" w:rsidR="00702FBB" w:rsidRPr="00CE4738" w:rsidRDefault="00CE4738" w:rsidP="00CE4738">
      <w:pPr>
        <w:pStyle w:val="Caption"/>
      </w:pPr>
      <w:bookmarkStart w:id="20" w:name="_Ref473044348"/>
      <w:bookmarkStart w:id="21" w:name="_Ref473044344"/>
      <w:r w:rsidRPr="00623308">
        <w:t xml:space="preserve">Figure </w:t>
      </w:r>
      <w:fldSimple w:instr=" SEQ Figure \* ARABIC ">
        <w:r w:rsidR="00C94E95">
          <w:rPr>
            <w:noProof/>
          </w:rPr>
          <w:t>3</w:t>
        </w:r>
      </w:fldSimple>
      <w:bookmarkEnd w:id="20"/>
      <w:r w:rsidR="00702FBB" w:rsidRPr="00623308">
        <w:rPr>
          <w:rStyle w:val="Captionsbold"/>
        </w:rPr>
        <w:t xml:space="preserve">: </w:t>
      </w:r>
      <w:r w:rsidR="00561938">
        <w:t>Screenshot of v</w:t>
      </w:r>
      <w:r w:rsidR="00702FBB" w:rsidRPr="00623308">
        <w:t xml:space="preserve">essel coordinate system and </w:t>
      </w:r>
      <w:r w:rsidR="00561938">
        <w:t>a</w:t>
      </w:r>
      <w:r w:rsidR="00702FBB" w:rsidRPr="00623308">
        <w:t>ngular offsets</w:t>
      </w:r>
      <w:r w:rsidR="00561938">
        <w:t xml:space="preserve"> entered in </w:t>
      </w:r>
      <w:proofErr w:type="spellStart"/>
      <w:r w:rsidR="00561938">
        <w:t>aquisition</w:t>
      </w:r>
      <w:proofErr w:type="spellEnd"/>
      <w:r w:rsidR="00561938">
        <w:t xml:space="preserve"> software</w:t>
      </w:r>
      <w:r w:rsidR="00094662" w:rsidRPr="00623308">
        <w:t xml:space="preserve">. </w:t>
      </w:r>
      <w:bookmarkEnd w:id="21"/>
    </w:p>
    <w:p w14:paraId="50253CA2" w14:textId="77777777" w:rsidR="00FD42CA" w:rsidRDefault="00561938" w:rsidP="00561938">
      <w:pPr>
        <w:pStyle w:val="NoHeading2"/>
        <w:numPr>
          <w:ilvl w:val="0"/>
          <w:numId w:val="0"/>
        </w:numPr>
        <w:ind w:left="851" w:hanging="851"/>
      </w:pPr>
      <w:bookmarkStart w:id="22" w:name="_Toc509601350"/>
      <w:r>
        <w:t>Processing software</w:t>
      </w:r>
      <w:r w:rsidR="00FD42CA">
        <w:t xml:space="preserve"> offsets</w:t>
      </w:r>
      <w:bookmarkEnd w:id="22"/>
    </w:p>
    <w:p w14:paraId="3F94056B" w14:textId="77777777" w:rsidR="00FD42CA" w:rsidRDefault="00FD42CA" w:rsidP="007A1E7F">
      <w:pPr>
        <w:pStyle w:val="Heading2"/>
      </w:pPr>
    </w:p>
    <w:p w14:paraId="2CA0A94C" w14:textId="77777777" w:rsidR="00FD42CA" w:rsidRDefault="003F367C" w:rsidP="00FD42CA">
      <w:pPr>
        <w:pStyle w:val="BodyText"/>
      </w:pPr>
      <w:r>
        <w:t>The following offsets are the final offsets applied to the raw data and were not accounted directly in the acquisition syst</w:t>
      </w:r>
      <w:r w:rsidR="00561938">
        <w:t>em software</w:t>
      </w:r>
      <w:r>
        <w:t>.</w:t>
      </w:r>
    </w:p>
    <w:p w14:paraId="2A8B90C4" w14:textId="77777777" w:rsidR="00FD42CA" w:rsidRDefault="00FD42CA" w:rsidP="00FD42CA">
      <w:pPr>
        <w:pStyle w:val="Captions"/>
        <w:spacing w:line="120" w:lineRule="atLeast"/>
        <w:rPr>
          <w:rStyle w:val="Captionsbold"/>
        </w:rPr>
      </w:pPr>
    </w:p>
    <w:p w14:paraId="473D85F8" w14:textId="77777777" w:rsidR="00FD42CA" w:rsidRDefault="00CE4738" w:rsidP="00CE4738">
      <w:pPr>
        <w:pStyle w:val="Caption"/>
      </w:pPr>
      <w:bookmarkStart w:id="23" w:name="_Ref471410784"/>
      <w:r>
        <w:t xml:space="preserve">Table </w:t>
      </w:r>
      <w:fldSimple w:instr=" SEQ Table \* ARABIC ">
        <w:r w:rsidR="00C94E95">
          <w:rPr>
            <w:noProof/>
          </w:rPr>
          <w:t>7</w:t>
        </w:r>
      </w:fldSimple>
      <w:bookmarkEnd w:id="23"/>
      <w:r w:rsidR="00FD42CA">
        <w:rPr>
          <w:rStyle w:val="Captionsbold"/>
        </w:rPr>
        <w:t xml:space="preserve">: </w:t>
      </w:r>
      <w:r w:rsidR="00561938">
        <w:rPr>
          <w:rStyle w:val="Captionsbold"/>
        </w:rPr>
        <w:t>O</w:t>
      </w:r>
      <w:r w:rsidR="003F367C">
        <w:rPr>
          <w:rStyle w:val="Captionsbold"/>
        </w:rPr>
        <w:t xml:space="preserve">ffsets applied in </w:t>
      </w:r>
      <w:r w:rsidR="00561938">
        <w:rPr>
          <w:rStyle w:val="Captionsbold"/>
        </w:rPr>
        <w:t>processing software</w:t>
      </w:r>
      <w:r w:rsidR="003F367C">
        <w:t xml:space="preserve">. </w:t>
      </w:r>
    </w:p>
    <w:tbl>
      <w:tblPr>
        <w:tblStyle w:val="IXTable-Blue"/>
        <w:tblW w:w="5000" w:type="pct"/>
        <w:tblInd w:w="0" w:type="dxa"/>
        <w:tblLook w:val="01E0" w:firstRow="1" w:lastRow="1" w:firstColumn="1" w:lastColumn="1" w:noHBand="0" w:noVBand="0"/>
      </w:tblPr>
      <w:tblGrid>
        <w:gridCol w:w="2523"/>
        <w:gridCol w:w="1183"/>
        <w:gridCol w:w="1003"/>
        <w:gridCol w:w="1003"/>
        <w:gridCol w:w="1003"/>
        <w:gridCol w:w="1003"/>
        <w:gridCol w:w="1003"/>
      </w:tblGrid>
      <w:tr w:rsidR="00FD42CA" w:rsidRPr="00B211B1" w14:paraId="59AF8E67" w14:textId="77777777" w:rsidTr="00B51F17">
        <w:trPr>
          <w:cnfStyle w:val="100000000000" w:firstRow="1" w:lastRow="0" w:firstColumn="0" w:lastColumn="0" w:oddVBand="0" w:evenVBand="0" w:oddHBand="0" w:evenHBand="0" w:firstRowFirstColumn="0" w:firstRowLastColumn="0" w:lastRowFirstColumn="0" w:lastRowLastColumn="0"/>
        </w:trPr>
        <w:tc>
          <w:tcPr>
            <w:tcW w:w="1447" w:type="pct"/>
          </w:tcPr>
          <w:p w14:paraId="1E4961F9" w14:textId="77777777" w:rsidR="00FD42CA" w:rsidRPr="007C41A1" w:rsidRDefault="00FD42CA" w:rsidP="00CE4738">
            <w:pPr>
              <w:pStyle w:val="TableHeading"/>
              <w:jc w:val="center"/>
              <w:rPr>
                <w:color w:val="FFFFFF" w:themeColor="background1"/>
              </w:rPr>
            </w:pPr>
            <w:r w:rsidRPr="007C41A1">
              <w:rPr>
                <w:color w:val="FFFFFF" w:themeColor="background1"/>
              </w:rPr>
              <w:t>Date</w:t>
            </w:r>
          </w:p>
          <w:p w14:paraId="00404FFF" w14:textId="77777777" w:rsidR="00FD42CA" w:rsidRPr="007C41A1" w:rsidRDefault="00FD42CA" w:rsidP="00CE4738">
            <w:pPr>
              <w:pStyle w:val="TableHeading"/>
              <w:jc w:val="center"/>
              <w:rPr>
                <w:color w:val="FFFFFF" w:themeColor="background1"/>
              </w:rPr>
            </w:pPr>
            <w:r w:rsidRPr="007C41A1">
              <w:rPr>
                <w:color w:val="FFFFFF" w:themeColor="background1"/>
              </w:rPr>
              <w:t>Applied From</w:t>
            </w:r>
          </w:p>
        </w:tc>
        <w:tc>
          <w:tcPr>
            <w:tcW w:w="1253" w:type="pct"/>
            <w:gridSpan w:val="2"/>
            <w:vAlign w:val="top"/>
          </w:tcPr>
          <w:p w14:paraId="3E49A881" w14:textId="77777777" w:rsidR="00FD42CA" w:rsidRPr="007C41A1" w:rsidRDefault="00FD42CA" w:rsidP="00CE4738">
            <w:pPr>
              <w:pStyle w:val="TableHeading"/>
              <w:jc w:val="center"/>
              <w:rPr>
                <w:color w:val="FFFFFF" w:themeColor="background1"/>
              </w:rPr>
            </w:pPr>
            <w:r>
              <w:rPr>
                <w:color w:val="FFFFFF" w:themeColor="background1"/>
              </w:rPr>
              <w:t>Pitch</w:t>
            </w:r>
          </w:p>
          <w:p w14:paraId="2AD21F8D" w14:textId="77777777" w:rsidR="00FD42CA" w:rsidRPr="007C41A1" w:rsidRDefault="00FD42CA" w:rsidP="00CE4738">
            <w:pPr>
              <w:pStyle w:val="TableHeading"/>
              <w:jc w:val="center"/>
              <w:rPr>
                <w:color w:val="FFFFFF" w:themeColor="background1"/>
              </w:rPr>
            </w:pPr>
            <w:r w:rsidRPr="007C41A1">
              <w:rPr>
                <w:color w:val="FFFFFF" w:themeColor="background1"/>
              </w:rPr>
              <w:t xml:space="preserve">Port           </w:t>
            </w:r>
            <w:proofErr w:type="spellStart"/>
            <w:r w:rsidRPr="007C41A1">
              <w:rPr>
                <w:color w:val="FFFFFF" w:themeColor="background1"/>
              </w:rPr>
              <w:t>Stbd</w:t>
            </w:r>
            <w:proofErr w:type="spellEnd"/>
          </w:p>
        </w:tc>
        <w:tc>
          <w:tcPr>
            <w:tcW w:w="1150" w:type="pct"/>
            <w:gridSpan w:val="2"/>
          </w:tcPr>
          <w:p w14:paraId="5A113F69" w14:textId="77777777" w:rsidR="00FD42CA" w:rsidRPr="007C41A1" w:rsidRDefault="00FD42CA" w:rsidP="00CE4738">
            <w:pPr>
              <w:pStyle w:val="TableHeading"/>
              <w:jc w:val="center"/>
              <w:rPr>
                <w:color w:val="FFFFFF" w:themeColor="background1"/>
              </w:rPr>
            </w:pPr>
            <w:r>
              <w:rPr>
                <w:color w:val="FFFFFF" w:themeColor="background1"/>
              </w:rPr>
              <w:t>Roll</w:t>
            </w:r>
          </w:p>
          <w:p w14:paraId="62BA7B28" w14:textId="77777777" w:rsidR="00FD42CA" w:rsidRPr="007C41A1" w:rsidRDefault="00FD42CA" w:rsidP="00CE4738">
            <w:pPr>
              <w:pStyle w:val="TableHeading"/>
              <w:jc w:val="center"/>
              <w:rPr>
                <w:color w:val="FFFFFF" w:themeColor="background1"/>
              </w:rPr>
            </w:pPr>
            <w:r w:rsidRPr="007C41A1">
              <w:rPr>
                <w:color w:val="FFFFFF" w:themeColor="background1"/>
              </w:rPr>
              <w:t xml:space="preserve">Port           </w:t>
            </w:r>
            <w:proofErr w:type="spellStart"/>
            <w:r w:rsidRPr="007C41A1">
              <w:rPr>
                <w:color w:val="FFFFFF" w:themeColor="background1"/>
              </w:rPr>
              <w:t>Stbd</w:t>
            </w:r>
            <w:proofErr w:type="spellEnd"/>
          </w:p>
        </w:tc>
        <w:tc>
          <w:tcPr>
            <w:tcW w:w="1150" w:type="pct"/>
            <w:gridSpan w:val="2"/>
          </w:tcPr>
          <w:p w14:paraId="27138978" w14:textId="77777777" w:rsidR="00FD42CA" w:rsidRPr="007C41A1" w:rsidRDefault="00FD42CA" w:rsidP="00CE4738">
            <w:pPr>
              <w:pStyle w:val="TableHeading"/>
              <w:jc w:val="center"/>
              <w:rPr>
                <w:color w:val="FFFFFF" w:themeColor="background1"/>
              </w:rPr>
            </w:pPr>
            <w:r w:rsidRPr="007C41A1">
              <w:rPr>
                <w:color w:val="FFFFFF" w:themeColor="background1"/>
              </w:rPr>
              <w:t xml:space="preserve">Yaw </w:t>
            </w:r>
          </w:p>
          <w:p w14:paraId="338D9590" w14:textId="77777777" w:rsidR="00FD42CA" w:rsidRPr="007C41A1" w:rsidRDefault="00FD42CA" w:rsidP="00CE4738">
            <w:pPr>
              <w:pStyle w:val="TableHeading"/>
              <w:jc w:val="center"/>
              <w:rPr>
                <w:color w:val="FFFFFF" w:themeColor="background1"/>
              </w:rPr>
            </w:pPr>
            <w:r w:rsidRPr="007C41A1">
              <w:rPr>
                <w:color w:val="FFFFFF" w:themeColor="background1"/>
              </w:rPr>
              <w:t xml:space="preserve">Port           </w:t>
            </w:r>
            <w:proofErr w:type="spellStart"/>
            <w:r w:rsidRPr="007C41A1">
              <w:rPr>
                <w:color w:val="FFFFFF" w:themeColor="background1"/>
              </w:rPr>
              <w:t>Stbd</w:t>
            </w:r>
            <w:proofErr w:type="spellEnd"/>
          </w:p>
        </w:tc>
      </w:tr>
      <w:tr w:rsidR="00FD42CA" w:rsidRPr="00B211B1" w14:paraId="03770A2E" w14:textId="77777777" w:rsidTr="00B51F17">
        <w:trPr>
          <w:cnfStyle w:val="010000000000" w:firstRow="0" w:lastRow="1" w:firstColumn="0" w:lastColumn="0" w:oddVBand="0" w:evenVBand="0" w:oddHBand="0" w:evenHBand="0" w:firstRowFirstColumn="0" w:firstRowLastColumn="0" w:lastRowFirstColumn="0" w:lastRowLastColumn="0"/>
        </w:trPr>
        <w:tc>
          <w:tcPr>
            <w:tcW w:w="1447" w:type="pct"/>
          </w:tcPr>
          <w:p w14:paraId="3EF6DE22" w14:textId="77777777" w:rsidR="00FD42CA" w:rsidRPr="00A14D28" w:rsidRDefault="00FD42CA" w:rsidP="003F367C">
            <w:pPr>
              <w:pStyle w:val="TableText0"/>
              <w:jc w:val="center"/>
            </w:pPr>
          </w:p>
        </w:tc>
        <w:tc>
          <w:tcPr>
            <w:tcW w:w="678" w:type="pct"/>
          </w:tcPr>
          <w:p w14:paraId="1FB49A97" w14:textId="77777777" w:rsidR="00FD42CA" w:rsidRPr="00A14D28" w:rsidRDefault="00FD42CA" w:rsidP="00CE4738">
            <w:pPr>
              <w:pStyle w:val="TableText0"/>
              <w:jc w:val="center"/>
            </w:pPr>
          </w:p>
        </w:tc>
        <w:tc>
          <w:tcPr>
            <w:tcW w:w="575" w:type="pct"/>
          </w:tcPr>
          <w:p w14:paraId="6E9B5D55" w14:textId="77777777" w:rsidR="00FD42CA" w:rsidRPr="00A14D28" w:rsidRDefault="00FD42CA" w:rsidP="00CE4738">
            <w:pPr>
              <w:pStyle w:val="TableText0"/>
              <w:jc w:val="center"/>
            </w:pPr>
          </w:p>
        </w:tc>
        <w:tc>
          <w:tcPr>
            <w:tcW w:w="575" w:type="pct"/>
          </w:tcPr>
          <w:p w14:paraId="595874D9" w14:textId="77777777" w:rsidR="00FD42CA" w:rsidRPr="00A14D28" w:rsidRDefault="00FD42CA" w:rsidP="00DC5E0C">
            <w:pPr>
              <w:pStyle w:val="TableText0"/>
              <w:jc w:val="center"/>
            </w:pPr>
          </w:p>
        </w:tc>
        <w:tc>
          <w:tcPr>
            <w:tcW w:w="575" w:type="pct"/>
          </w:tcPr>
          <w:p w14:paraId="3187831F" w14:textId="77777777" w:rsidR="00FD42CA" w:rsidRPr="00A14D28" w:rsidRDefault="00FD42CA" w:rsidP="00CE4738">
            <w:pPr>
              <w:pStyle w:val="TableText0"/>
              <w:jc w:val="center"/>
            </w:pPr>
          </w:p>
        </w:tc>
        <w:tc>
          <w:tcPr>
            <w:tcW w:w="575" w:type="pct"/>
          </w:tcPr>
          <w:p w14:paraId="36BE1162" w14:textId="77777777" w:rsidR="00FD42CA" w:rsidRPr="00A14D28" w:rsidRDefault="00FD42CA" w:rsidP="00CE4738">
            <w:pPr>
              <w:pStyle w:val="TableText0"/>
              <w:jc w:val="center"/>
            </w:pPr>
          </w:p>
        </w:tc>
        <w:tc>
          <w:tcPr>
            <w:tcW w:w="575" w:type="pct"/>
          </w:tcPr>
          <w:p w14:paraId="34AD9D44" w14:textId="77777777" w:rsidR="00FD42CA" w:rsidRPr="00A14D28" w:rsidRDefault="00FD42CA" w:rsidP="00CE4738">
            <w:pPr>
              <w:pStyle w:val="TableText0"/>
              <w:jc w:val="center"/>
            </w:pPr>
          </w:p>
        </w:tc>
      </w:tr>
    </w:tbl>
    <w:p w14:paraId="08CE3D56" w14:textId="77777777" w:rsidR="00C92CC0" w:rsidRDefault="00C92CC0" w:rsidP="00CE4738">
      <w:pPr>
        <w:pStyle w:val="Heading1"/>
      </w:pPr>
    </w:p>
    <w:p w14:paraId="6B13CFAD" w14:textId="77777777" w:rsidR="003312F8" w:rsidRDefault="003312F8" w:rsidP="00CE4738">
      <w:pPr>
        <w:pStyle w:val="Heading1"/>
      </w:pPr>
      <w:bookmarkStart w:id="24" w:name="_Toc509601351"/>
      <w:r>
        <w:t>Vessel Calibrations</w:t>
      </w:r>
      <w:bookmarkEnd w:id="24"/>
    </w:p>
    <w:p w14:paraId="72130BF7" w14:textId="77777777" w:rsidR="009D31E5" w:rsidRDefault="009D31E5" w:rsidP="009D31E5">
      <w:r>
        <w:t>The following calibrations and checks were done and results are presented below:</w:t>
      </w:r>
    </w:p>
    <w:p w14:paraId="5FBF0721" w14:textId="77777777" w:rsidR="009D31E5" w:rsidRPr="009D31E5" w:rsidRDefault="009D31E5" w:rsidP="009D31E5"/>
    <w:p w14:paraId="09F6BC4C" w14:textId="77777777" w:rsidR="0021116D" w:rsidRDefault="00561938" w:rsidP="00561938">
      <w:pPr>
        <w:pStyle w:val="NoHeading2"/>
        <w:numPr>
          <w:ilvl w:val="0"/>
          <w:numId w:val="0"/>
        </w:numPr>
        <w:ind w:left="851" w:hanging="851"/>
      </w:pPr>
      <w:bookmarkStart w:id="25" w:name="_Toc509601352"/>
      <w:r>
        <w:t xml:space="preserve">1) </w:t>
      </w:r>
      <w:r w:rsidR="0021116D">
        <w:t>M</w:t>
      </w:r>
      <w:r>
        <w:t>BES</w:t>
      </w:r>
      <w:r w:rsidR="0021116D">
        <w:t xml:space="preserve"> transducer BIST tests</w:t>
      </w:r>
      <w:bookmarkEnd w:id="25"/>
    </w:p>
    <w:p w14:paraId="59A26495" w14:textId="77777777" w:rsidR="004E7231" w:rsidRDefault="00561938" w:rsidP="0021116D">
      <w:r>
        <w:t>Brief description of what test was u</w:t>
      </w:r>
      <w:r w:rsidR="0021116D">
        <w:t xml:space="preserve">sed </w:t>
      </w:r>
      <w:r>
        <w:t>and when, and what were the general results (Appendix X)</w:t>
      </w:r>
      <w:r w:rsidR="004E7231">
        <w:t xml:space="preserve">. </w:t>
      </w:r>
    </w:p>
    <w:p w14:paraId="45F99214" w14:textId="77777777" w:rsidR="0021116D" w:rsidRPr="0021116D" w:rsidRDefault="0021116D" w:rsidP="0021116D"/>
    <w:p w14:paraId="1265DCF7" w14:textId="33D91E22" w:rsidR="0021116D" w:rsidRDefault="00561938" w:rsidP="00561938">
      <w:pPr>
        <w:pStyle w:val="NoHeading2"/>
        <w:numPr>
          <w:ilvl w:val="0"/>
          <w:numId w:val="0"/>
        </w:numPr>
        <w:ind w:left="851" w:hanging="851"/>
      </w:pPr>
      <w:bookmarkStart w:id="26" w:name="_Toc509601353"/>
      <w:r>
        <w:t xml:space="preserve">2) </w:t>
      </w:r>
      <w:r w:rsidR="0021116D">
        <w:t>Sound Velocity Profiler Comparison</w:t>
      </w:r>
      <w:bookmarkEnd w:id="26"/>
    </w:p>
    <w:p w14:paraId="68DA9F15" w14:textId="3A0E5E9D" w:rsidR="0021116D" w:rsidRDefault="00561938" w:rsidP="0021116D">
      <w:r>
        <w:t>Brief description of tests undertaken to validate SVP readings</w:t>
      </w:r>
    </w:p>
    <w:p w14:paraId="2615E10A" w14:textId="77777777" w:rsidR="003F57D5" w:rsidRDefault="003F57D5" w:rsidP="0021116D"/>
    <w:p w14:paraId="30671280" w14:textId="699CE2E2" w:rsidR="003F57D5" w:rsidRDefault="00CE4738" w:rsidP="00CE4738">
      <w:pPr>
        <w:pStyle w:val="Caption"/>
      </w:pPr>
      <w:bookmarkStart w:id="27" w:name="_Ref473046066"/>
      <w:r>
        <w:t xml:space="preserve">Table </w:t>
      </w:r>
      <w:fldSimple w:instr=" SEQ Table \* ARABIC ">
        <w:r w:rsidR="00C94E95">
          <w:rPr>
            <w:noProof/>
          </w:rPr>
          <w:t>8</w:t>
        </w:r>
      </w:fldSimple>
      <w:bookmarkEnd w:id="27"/>
      <w:r w:rsidR="003F57D5">
        <w:rPr>
          <w:rStyle w:val="Captionsbold"/>
        </w:rPr>
        <w:t xml:space="preserve">: </w:t>
      </w:r>
      <w:r w:rsidR="003F57D5">
        <w:t>Sound velocity sensor comparison</w:t>
      </w:r>
      <w:r w:rsidR="00561938">
        <w:t xml:space="preserve"> (between transducer head and profiler sensor)</w:t>
      </w:r>
    </w:p>
    <w:tbl>
      <w:tblPr>
        <w:tblStyle w:val="IXTable-Blue"/>
        <w:tblW w:w="5000" w:type="pct"/>
        <w:tblInd w:w="0" w:type="dxa"/>
        <w:tblLook w:val="04A0" w:firstRow="1" w:lastRow="0" w:firstColumn="1" w:lastColumn="0" w:noHBand="0" w:noVBand="1"/>
      </w:tblPr>
      <w:tblGrid>
        <w:gridCol w:w="2616"/>
        <w:gridCol w:w="2911"/>
        <w:gridCol w:w="3194"/>
      </w:tblGrid>
      <w:tr w:rsidR="00ED6CAD" w14:paraId="22DBBFEE" w14:textId="77777777" w:rsidTr="00B51F17">
        <w:trPr>
          <w:cnfStyle w:val="100000000000" w:firstRow="1" w:lastRow="0" w:firstColumn="0" w:lastColumn="0" w:oddVBand="0" w:evenVBand="0" w:oddHBand="0" w:evenHBand="0" w:firstRowFirstColumn="0" w:firstRowLastColumn="0" w:lastRowFirstColumn="0" w:lastRowLastColumn="0"/>
        </w:trPr>
        <w:tc>
          <w:tcPr>
            <w:tcW w:w="1500" w:type="pct"/>
          </w:tcPr>
          <w:p w14:paraId="7D3D987B" w14:textId="77777777" w:rsidR="00ED6CAD" w:rsidRDefault="00ED6CAD" w:rsidP="00C64122">
            <w:pPr>
              <w:pStyle w:val="TableHeading"/>
            </w:pPr>
            <w:r>
              <w:t>SVP file</w:t>
            </w:r>
          </w:p>
        </w:tc>
        <w:tc>
          <w:tcPr>
            <w:tcW w:w="1669" w:type="pct"/>
          </w:tcPr>
          <w:p w14:paraId="3F0F9AAC" w14:textId="77777777" w:rsidR="00ED6CAD" w:rsidRPr="006C7E08" w:rsidRDefault="00ED6CAD" w:rsidP="00ED6CAD">
            <w:pPr>
              <w:pStyle w:val="TableHeading"/>
            </w:pPr>
            <w:r>
              <w:t>SVP value at 0.75 m depth</w:t>
            </w:r>
          </w:p>
        </w:tc>
        <w:tc>
          <w:tcPr>
            <w:tcW w:w="1831" w:type="pct"/>
          </w:tcPr>
          <w:p w14:paraId="54AD9937" w14:textId="77777777" w:rsidR="00ED6CAD" w:rsidRPr="006C7E08" w:rsidRDefault="00ED6CAD" w:rsidP="00CE4738">
            <w:pPr>
              <w:pStyle w:val="TableHeading"/>
              <w:jc w:val="center"/>
            </w:pPr>
            <w:r>
              <w:t>SVS Screenshots</w:t>
            </w:r>
          </w:p>
        </w:tc>
      </w:tr>
      <w:tr w:rsidR="00ED6CAD" w14:paraId="45AB6B3D" w14:textId="77777777" w:rsidTr="00B51F17">
        <w:tc>
          <w:tcPr>
            <w:tcW w:w="1500" w:type="pct"/>
          </w:tcPr>
          <w:p w14:paraId="635EC4FB" w14:textId="0B50496A" w:rsidR="00ED6CAD" w:rsidRPr="00C64122" w:rsidRDefault="00ED6CAD" w:rsidP="00ED6CAD">
            <w:pPr>
              <w:pStyle w:val="TableText0"/>
              <w:jc w:val="center"/>
              <w:rPr>
                <w:lang w:val="en-NZ"/>
              </w:rPr>
            </w:pPr>
          </w:p>
        </w:tc>
        <w:tc>
          <w:tcPr>
            <w:tcW w:w="1669" w:type="pct"/>
          </w:tcPr>
          <w:p w14:paraId="45B7C1E0" w14:textId="31B1C145" w:rsidR="00ED6CAD" w:rsidRPr="00C64122" w:rsidRDefault="00ED6CAD" w:rsidP="00ED6CAD">
            <w:pPr>
              <w:pStyle w:val="TableText0"/>
              <w:jc w:val="center"/>
              <w:rPr>
                <w:b/>
              </w:rPr>
            </w:pPr>
          </w:p>
        </w:tc>
        <w:tc>
          <w:tcPr>
            <w:tcW w:w="1831" w:type="pct"/>
          </w:tcPr>
          <w:p w14:paraId="35958F68" w14:textId="54509004" w:rsidR="00ED6CAD" w:rsidRPr="00C64122" w:rsidRDefault="00ED6CAD" w:rsidP="00CE4738">
            <w:pPr>
              <w:pStyle w:val="TableText0"/>
              <w:jc w:val="center"/>
            </w:pPr>
          </w:p>
        </w:tc>
      </w:tr>
    </w:tbl>
    <w:p w14:paraId="64A041E5" w14:textId="77777777" w:rsidR="003F57D5" w:rsidRPr="0021116D" w:rsidRDefault="003F57D5" w:rsidP="0021116D"/>
    <w:p w14:paraId="730CD5AA" w14:textId="0827430C" w:rsidR="00155B91" w:rsidRDefault="00561938" w:rsidP="00561938">
      <w:pPr>
        <w:pStyle w:val="NoHeading2"/>
        <w:numPr>
          <w:ilvl w:val="0"/>
          <w:numId w:val="0"/>
        </w:numPr>
        <w:ind w:left="851" w:hanging="851"/>
      </w:pPr>
      <w:bookmarkStart w:id="28" w:name="_Toc509601354"/>
      <w:r>
        <w:t xml:space="preserve">3) </w:t>
      </w:r>
      <w:r w:rsidR="00155B91">
        <w:t>N</w:t>
      </w:r>
      <w:r>
        <w:t>a</w:t>
      </w:r>
      <w:r w:rsidR="00155B91">
        <w:t>vigation validation</w:t>
      </w:r>
      <w:bookmarkEnd w:id="28"/>
    </w:p>
    <w:p w14:paraId="4E6DD50A" w14:textId="304D0F37" w:rsidR="00FD3A31" w:rsidRDefault="00CE4738" w:rsidP="009D31E5">
      <w:pPr>
        <w:pStyle w:val="BodyText"/>
        <w:rPr>
          <w:lang w:val="en-NZ"/>
        </w:rPr>
      </w:pPr>
      <w:r>
        <w:rPr>
          <w:lang w:val="en-NZ"/>
        </w:rPr>
        <w:t xml:space="preserve">A </w:t>
      </w:r>
      <w:r w:rsidR="00561938">
        <w:rPr>
          <w:lang w:val="en-NZ"/>
        </w:rPr>
        <w:t xml:space="preserve">brief description of the </w:t>
      </w:r>
      <w:r>
        <w:rPr>
          <w:lang w:val="en-NZ"/>
        </w:rPr>
        <w:t>navigation validation check</w:t>
      </w:r>
      <w:r w:rsidR="00561938">
        <w:rPr>
          <w:lang w:val="en-NZ"/>
        </w:rPr>
        <w:t xml:space="preserve"> method used</w:t>
      </w:r>
      <w:r w:rsidR="009D31E5">
        <w:rPr>
          <w:lang w:val="en-NZ"/>
        </w:rPr>
        <w:t xml:space="preserve">. </w:t>
      </w:r>
      <w:r w:rsidR="00561938">
        <w:rPr>
          <w:lang w:val="en-NZ"/>
        </w:rPr>
        <w:t>T</w:t>
      </w:r>
      <w:r w:rsidR="00FD3A31">
        <w:rPr>
          <w:lang w:val="en-NZ"/>
        </w:rPr>
        <w:t>he following method</w:t>
      </w:r>
      <w:r w:rsidR="001864BB">
        <w:rPr>
          <w:lang w:val="en-NZ"/>
        </w:rPr>
        <w:t>s</w:t>
      </w:r>
      <w:r w:rsidR="00FD3A31">
        <w:rPr>
          <w:lang w:val="en-NZ"/>
        </w:rPr>
        <w:t xml:space="preserve"> </w:t>
      </w:r>
      <w:r w:rsidR="00854C98">
        <w:rPr>
          <w:lang w:val="en-NZ"/>
        </w:rPr>
        <w:t>can</w:t>
      </w:r>
      <w:r w:rsidR="00FD3A31">
        <w:rPr>
          <w:lang w:val="en-NZ"/>
        </w:rPr>
        <w:t xml:space="preserve"> be used:</w:t>
      </w:r>
    </w:p>
    <w:p w14:paraId="6692CB41" w14:textId="77777777" w:rsidR="00FD3A31" w:rsidRDefault="00FD3A31" w:rsidP="007E7DEA">
      <w:pPr>
        <w:pStyle w:val="BodyText"/>
        <w:ind w:left="720"/>
        <w:rPr>
          <w:lang w:val="en-NZ"/>
        </w:rPr>
      </w:pPr>
    </w:p>
    <w:p w14:paraId="288C68A9" w14:textId="77777777" w:rsidR="00854C98" w:rsidRDefault="00854C98" w:rsidP="00373748">
      <w:pPr>
        <w:pStyle w:val="BodyText"/>
        <w:numPr>
          <w:ilvl w:val="0"/>
          <w:numId w:val="23"/>
        </w:numPr>
        <w:rPr>
          <w:lang w:val="en-NZ"/>
        </w:rPr>
      </w:pPr>
      <w:r w:rsidRPr="006A55BB">
        <w:rPr>
          <w:b/>
          <w:lang w:val="en-NZ"/>
        </w:rPr>
        <w:lastRenderedPageBreak/>
        <w:t>Internal test:</w:t>
      </w:r>
      <w:r w:rsidRPr="00373748">
        <w:rPr>
          <w:lang w:val="en-NZ"/>
        </w:rPr>
        <w:t xml:space="preserve"> Set an independent GNSS unit over the IMU and record data simultaneously from </w:t>
      </w:r>
      <w:r>
        <w:rPr>
          <w:lang w:val="en-NZ"/>
        </w:rPr>
        <w:t>all</w:t>
      </w:r>
      <w:r w:rsidRPr="00373748">
        <w:rPr>
          <w:lang w:val="en-NZ"/>
        </w:rPr>
        <w:t xml:space="preserve"> </w:t>
      </w:r>
      <w:r>
        <w:rPr>
          <w:lang w:val="en-NZ"/>
        </w:rPr>
        <w:t xml:space="preserve">components of </w:t>
      </w:r>
      <w:r w:rsidRPr="00373748">
        <w:rPr>
          <w:lang w:val="en-NZ"/>
        </w:rPr>
        <w:t>positioning system</w:t>
      </w:r>
      <w:r>
        <w:rPr>
          <w:lang w:val="en-NZ"/>
        </w:rPr>
        <w:t xml:space="preserve"> (</w:t>
      </w:r>
      <w:proofErr w:type="spellStart"/>
      <w:r>
        <w:rPr>
          <w:lang w:val="en-NZ"/>
        </w:rPr>
        <w:t>eg</w:t>
      </w:r>
      <w:proofErr w:type="spellEnd"/>
      <w:r>
        <w:rPr>
          <w:lang w:val="en-NZ"/>
        </w:rPr>
        <w:t xml:space="preserve">. </w:t>
      </w:r>
      <w:proofErr w:type="spellStart"/>
      <w:r>
        <w:rPr>
          <w:lang w:val="en-NZ"/>
        </w:rPr>
        <w:t>Marinestar</w:t>
      </w:r>
      <w:proofErr w:type="spellEnd"/>
      <w:r>
        <w:rPr>
          <w:lang w:val="en-NZ"/>
        </w:rPr>
        <w:t xml:space="preserve"> and C-</w:t>
      </w:r>
      <w:proofErr w:type="spellStart"/>
      <w:r>
        <w:rPr>
          <w:lang w:val="en-NZ"/>
        </w:rPr>
        <w:t>Nav</w:t>
      </w:r>
      <w:proofErr w:type="spellEnd"/>
      <w:r>
        <w:rPr>
          <w:lang w:val="en-NZ"/>
        </w:rPr>
        <w:t>)</w:t>
      </w:r>
      <w:r w:rsidRPr="00373748">
        <w:rPr>
          <w:lang w:val="en-NZ"/>
        </w:rPr>
        <w:t>. Convert the files collected using Geoscience Australia AUSPOS (</w:t>
      </w:r>
      <w:hyperlink r:id="rId9" w:history="1">
        <w:r w:rsidRPr="00373748">
          <w:rPr>
            <w:rStyle w:val="Hyperlink"/>
            <w:lang w:val="en-NZ"/>
          </w:rPr>
          <w:t>http://www.ga.gov.au/bin/gps.pl</w:t>
        </w:r>
      </w:hyperlink>
      <w:r w:rsidRPr="00373748">
        <w:rPr>
          <w:lang w:val="en-NZ"/>
        </w:rPr>
        <w:t xml:space="preserve"> ) to get </w:t>
      </w:r>
      <w:r w:rsidRPr="00373748">
        <w:rPr>
          <w:b/>
          <w:lang w:val="en-NZ"/>
        </w:rPr>
        <w:t xml:space="preserve">accurate position. </w:t>
      </w:r>
      <w:r w:rsidRPr="00E5573B">
        <w:rPr>
          <w:lang w:val="en-NZ"/>
        </w:rPr>
        <w:t xml:space="preserve">Compare </w:t>
      </w:r>
      <w:r>
        <w:rPr>
          <w:lang w:val="en-NZ"/>
        </w:rPr>
        <w:t>t</w:t>
      </w:r>
      <w:r w:rsidRPr="00373748">
        <w:rPr>
          <w:lang w:val="en-NZ"/>
        </w:rPr>
        <w:t xml:space="preserve">he position derived </w:t>
      </w:r>
      <w:r>
        <w:rPr>
          <w:lang w:val="en-NZ"/>
        </w:rPr>
        <w:t xml:space="preserve">with </w:t>
      </w:r>
      <w:r w:rsidRPr="00373748">
        <w:rPr>
          <w:lang w:val="en-NZ"/>
        </w:rPr>
        <w:t>the solutions</w:t>
      </w:r>
      <w:r>
        <w:rPr>
          <w:lang w:val="en-NZ"/>
        </w:rPr>
        <w:t>.</w:t>
      </w:r>
    </w:p>
    <w:p w14:paraId="2D97F263" w14:textId="77777777" w:rsidR="00854C98" w:rsidRDefault="00854C98" w:rsidP="00854C98">
      <w:pPr>
        <w:pStyle w:val="BodyText"/>
        <w:ind w:left="720"/>
        <w:rPr>
          <w:lang w:val="en-NZ"/>
        </w:rPr>
      </w:pPr>
    </w:p>
    <w:p w14:paraId="393A9562" w14:textId="77777777" w:rsidR="00FD3A31" w:rsidRDefault="007E7DEA" w:rsidP="00854C98">
      <w:pPr>
        <w:pStyle w:val="BodyText"/>
        <w:numPr>
          <w:ilvl w:val="0"/>
          <w:numId w:val="23"/>
        </w:numPr>
        <w:rPr>
          <w:lang w:val="en-NZ"/>
        </w:rPr>
      </w:pPr>
      <w:r w:rsidRPr="006A55BB">
        <w:rPr>
          <w:b/>
          <w:lang w:val="en-NZ"/>
        </w:rPr>
        <w:t>Benchmark test:</w:t>
      </w:r>
      <w:r>
        <w:rPr>
          <w:lang w:val="en-NZ"/>
        </w:rPr>
        <w:t xml:space="preserve"> 1) Set one GNSS antennae over a known benchmark and acquired data for at least an hour. Convert the files collected using Geoscience Australia AUSPOS (</w:t>
      </w:r>
      <w:hyperlink r:id="rId10" w:history="1">
        <w:r w:rsidRPr="003E4608">
          <w:rPr>
            <w:rStyle w:val="Hyperlink"/>
            <w:lang w:val="en-NZ"/>
          </w:rPr>
          <w:t>http://www.ga.gov.au/bin/gps.pl</w:t>
        </w:r>
      </w:hyperlink>
      <w:r>
        <w:rPr>
          <w:lang w:val="en-NZ"/>
        </w:rPr>
        <w:t xml:space="preserve">) to get </w:t>
      </w:r>
      <w:r w:rsidRPr="006E485B">
        <w:rPr>
          <w:b/>
          <w:lang w:val="en-NZ"/>
        </w:rPr>
        <w:t>accurate position</w:t>
      </w:r>
      <w:r>
        <w:rPr>
          <w:b/>
          <w:lang w:val="en-NZ"/>
        </w:rPr>
        <w:t xml:space="preserve">. </w:t>
      </w:r>
      <w:r w:rsidRPr="007E7DEA">
        <w:rPr>
          <w:lang w:val="en-NZ"/>
        </w:rPr>
        <w:t>Compare position</w:t>
      </w:r>
      <w:r>
        <w:rPr>
          <w:lang w:val="en-NZ"/>
        </w:rPr>
        <w:t xml:space="preserve"> and d</w:t>
      </w:r>
      <w:r w:rsidRPr="007E7DEA">
        <w:rPr>
          <w:lang w:val="en-NZ"/>
        </w:rPr>
        <w:t>etermine</w:t>
      </w:r>
      <w:r>
        <w:rPr>
          <w:lang w:val="en-NZ"/>
        </w:rPr>
        <w:t xml:space="preserve"> error. 2) Place the same antennae over one unit of the positioning system and record data from all system units</w:t>
      </w:r>
      <w:r w:rsidR="006E7C09">
        <w:rPr>
          <w:lang w:val="en-NZ"/>
        </w:rPr>
        <w:t xml:space="preserve"> (</w:t>
      </w:r>
      <w:proofErr w:type="spellStart"/>
      <w:r w:rsidR="006E7C09">
        <w:rPr>
          <w:lang w:val="en-NZ"/>
        </w:rPr>
        <w:t>eg</w:t>
      </w:r>
      <w:proofErr w:type="spellEnd"/>
      <w:r w:rsidR="006E7C09">
        <w:rPr>
          <w:lang w:val="en-NZ"/>
        </w:rPr>
        <w:t xml:space="preserve">. </w:t>
      </w:r>
      <w:proofErr w:type="spellStart"/>
      <w:r w:rsidR="006E7C09">
        <w:rPr>
          <w:lang w:val="en-NZ"/>
        </w:rPr>
        <w:t>Marinestar</w:t>
      </w:r>
      <w:proofErr w:type="spellEnd"/>
      <w:r w:rsidR="006E7C09">
        <w:rPr>
          <w:lang w:val="en-NZ"/>
        </w:rPr>
        <w:t xml:space="preserve"> and C-</w:t>
      </w:r>
      <w:proofErr w:type="spellStart"/>
      <w:r w:rsidR="006E7C09">
        <w:rPr>
          <w:lang w:val="en-NZ"/>
        </w:rPr>
        <w:t>Nav</w:t>
      </w:r>
      <w:proofErr w:type="spellEnd"/>
      <w:r w:rsidR="006E7C09">
        <w:rPr>
          <w:lang w:val="en-NZ"/>
        </w:rPr>
        <w:t>)</w:t>
      </w:r>
      <w:r>
        <w:rPr>
          <w:lang w:val="en-NZ"/>
        </w:rPr>
        <w:t>. Convert the files collected using Geoscience Australia AUSPOS (</w:t>
      </w:r>
      <w:hyperlink r:id="rId11" w:history="1">
        <w:r w:rsidRPr="003E4608">
          <w:rPr>
            <w:rStyle w:val="Hyperlink"/>
            <w:lang w:val="en-NZ"/>
          </w:rPr>
          <w:t>http://www.ga.gov.au/bin/gps.pl</w:t>
        </w:r>
      </w:hyperlink>
      <w:r>
        <w:rPr>
          <w:lang w:val="en-NZ"/>
        </w:rPr>
        <w:t xml:space="preserve">) to get </w:t>
      </w:r>
      <w:r w:rsidRPr="006E485B">
        <w:rPr>
          <w:b/>
          <w:lang w:val="en-NZ"/>
        </w:rPr>
        <w:t>accurate position</w:t>
      </w:r>
      <w:r>
        <w:rPr>
          <w:b/>
          <w:lang w:val="en-NZ"/>
        </w:rPr>
        <w:t xml:space="preserve">. </w:t>
      </w:r>
      <w:r w:rsidRPr="007E7DEA">
        <w:rPr>
          <w:lang w:val="en-NZ"/>
        </w:rPr>
        <w:t>Compare</w:t>
      </w:r>
      <w:r>
        <w:rPr>
          <w:lang w:val="en-NZ"/>
        </w:rPr>
        <w:t xml:space="preserve"> </w:t>
      </w:r>
      <w:r w:rsidR="00854C98">
        <w:rPr>
          <w:lang w:val="en-NZ"/>
        </w:rPr>
        <w:t>t</w:t>
      </w:r>
      <w:r w:rsidR="00854C98" w:rsidRPr="00373748">
        <w:rPr>
          <w:lang w:val="en-NZ"/>
        </w:rPr>
        <w:t xml:space="preserve">he position derived </w:t>
      </w:r>
      <w:r w:rsidR="00854C98">
        <w:rPr>
          <w:lang w:val="en-NZ"/>
        </w:rPr>
        <w:t xml:space="preserve">with </w:t>
      </w:r>
      <w:r w:rsidR="00854C98" w:rsidRPr="00373748">
        <w:rPr>
          <w:lang w:val="en-NZ"/>
        </w:rPr>
        <w:t>the solutions</w:t>
      </w:r>
      <w:r w:rsidR="00854C98">
        <w:rPr>
          <w:lang w:val="en-NZ"/>
        </w:rPr>
        <w:t xml:space="preserve"> considering the</w:t>
      </w:r>
      <w:r>
        <w:rPr>
          <w:lang w:val="en-NZ"/>
        </w:rPr>
        <w:t xml:space="preserve"> measured</w:t>
      </w:r>
      <w:r w:rsidR="00373748">
        <w:rPr>
          <w:lang w:val="en-NZ"/>
        </w:rPr>
        <w:t xml:space="preserve"> offsets</w:t>
      </w:r>
      <w:r w:rsidR="006E7C09">
        <w:rPr>
          <w:lang w:val="en-NZ"/>
        </w:rPr>
        <w:t xml:space="preserve"> </w:t>
      </w:r>
      <w:r w:rsidR="00854C98">
        <w:rPr>
          <w:lang w:val="en-NZ"/>
        </w:rPr>
        <w:t>and</w:t>
      </w:r>
      <w:r w:rsidR="006E7C09">
        <w:rPr>
          <w:lang w:val="en-NZ"/>
        </w:rPr>
        <w:t xml:space="preserve"> the benchmark error</w:t>
      </w:r>
      <w:r w:rsidR="00373748">
        <w:rPr>
          <w:lang w:val="en-NZ"/>
        </w:rPr>
        <w:t>.</w:t>
      </w:r>
    </w:p>
    <w:p w14:paraId="1781AD24" w14:textId="77777777" w:rsidR="006F0987" w:rsidRDefault="006F0987" w:rsidP="006F0987">
      <w:pPr>
        <w:pStyle w:val="ListParagraph"/>
        <w:rPr>
          <w:lang w:val="en-NZ"/>
        </w:rPr>
      </w:pPr>
    </w:p>
    <w:p w14:paraId="64DBFE11" w14:textId="77777777" w:rsidR="006F0987" w:rsidRPr="00854C98" w:rsidRDefault="006F0987" w:rsidP="00854C98">
      <w:pPr>
        <w:pStyle w:val="BodyText"/>
        <w:numPr>
          <w:ilvl w:val="0"/>
          <w:numId w:val="23"/>
        </w:numPr>
        <w:rPr>
          <w:lang w:val="en-NZ"/>
        </w:rPr>
      </w:pPr>
      <w:r>
        <w:rPr>
          <w:b/>
          <w:lang w:val="en-NZ"/>
        </w:rPr>
        <w:t>Total station:</w:t>
      </w:r>
      <w:r>
        <w:rPr>
          <w:lang w:val="en-NZ"/>
        </w:rPr>
        <w:t xml:space="preserve"> From a known benchmark, calculate the position of the GNSS antennae using a total station and</w:t>
      </w:r>
      <w:r w:rsidRPr="006F0987">
        <w:rPr>
          <w:lang w:val="en-NZ"/>
        </w:rPr>
        <w:t xml:space="preserve"> </w:t>
      </w:r>
      <w:r>
        <w:rPr>
          <w:lang w:val="en-NZ"/>
        </w:rPr>
        <w:t>record simultaneously the position given by the antennae. Repeat the method over a minimum of 2 sets of 10 readings each. Derive the uncertainty.</w:t>
      </w:r>
    </w:p>
    <w:p w14:paraId="66AEB0A9" w14:textId="77777777" w:rsidR="00FD3A31" w:rsidRDefault="00FD3A31" w:rsidP="00FD3A31">
      <w:pPr>
        <w:pStyle w:val="BodyText"/>
        <w:rPr>
          <w:lang w:val="en-NZ"/>
        </w:rPr>
      </w:pPr>
    </w:p>
    <w:p w14:paraId="11C12441" w14:textId="46598D04" w:rsidR="00A94670" w:rsidRDefault="00A94670" w:rsidP="00A94670">
      <w:pPr>
        <w:pStyle w:val="Caption"/>
      </w:pPr>
      <w:bookmarkStart w:id="29" w:name="_Ref471491352"/>
      <w:bookmarkStart w:id="30" w:name="_Ref471491349"/>
      <w:r>
        <w:t xml:space="preserve">Table </w:t>
      </w:r>
      <w:fldSimple w:instr=" SEQ Table \* ARABIC ">
        <w:r w:rsidR="00C94E95">
          <w:rPr>
            <w:noProof/>
          </w:rPr>
          <w:t>9</w:t>
        </w:r>
      </w:fldSimple>
      <w:bookmarkEnd w:id="29"/>
      <w:r>
        <w:t>:</w:t>
      </w:r>
      <w:r w:rsidR="008C7311" w:rsidRPr="008C7311">
        <w:t xml:space="preserve"> </w:t>
      </w:r>
      <w:r w:rsidR="008C7311">
        <w:t>Navigation validation results</w:t>
      </w:r>
      <w:bookmarkEnd w:id="30"/>
      <w:r w:rsidR="008804D8">
        <w:t xml:space="preserve"> using method</w:t>
      </w:r>
      <w:r w:rsidR="00112516">
        <w:t xml:space="preserve"> “C”</w:t>
      </w:r>
    </w:p>
    <w:tbl>
      <w:tblPr>
        <w:tblStyle w:val="IXTable-Blue"/>
        <w:tblW w:w="2972" w:type="dxa"/>
        <w:tblInd w:w="0" w:type="dxa"/>
        <w:tblLook w:val="04A0" w:firstRow="1" w:lastRow="0" w:firstColumn="1" w:lastColumn="0" w:noHBand="0" w:noVBand="1"/>
      </w:tblPr>
      <w:tblGrid>
        <w:gridCol w:w="1129"/>
        <w:gridCol w:w="1843"/>
      </w:tblGrid>
      <w:tr w:rsidR="00AB13E4" w14:paraId="7414D1EC" w14:textId="77777777" w:rsidTr="00AB13E4">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003366"/>
          </w:tcPr>
          <w:p w14:paraId="0BBE3A4C" w14:textId="2EA5C8FE" w:rsidR="00AB13E4" w:rsidRPr="00AB13E4" w:rsidRDefault="00AB13E4" w:rsidP="00AB13E4">
            <w:pPr>
              <w:pStyle w:val="TableHeading"/>
            </w:pPr>
            <w:r w:rsidRPr="00AB13E4">
              <w:t>Mean</w:t>
            </w:r>
          </w:p>
        </w:tc>
        <w:tc>
          <w:tcPr>
            <w:tcW w:w="1843" w:type="dxa"/>
            <w:shd w:val="clear" w:color="auto" w:fill="auto"/>
          </w:tcPr>
          <w:p w14:paraId="1BCF203F" w14:textId="1062EA58" w:rsidR="00AB13E4" w:rsidRPr="006C7E08" w:rsidRDefault="00AB13E4" w:rsidP="003B3BDA">
            <w:pPr>
              <w:pStyle w:val="TableHeading"/>
              <w:jc w:val="center"/>
            </w:pPr>
          </w:p>
        </w:tc>
      </w:tr>
      <w:tr w:rsidR="00AB13E4" w14:paraId="5068B94D" w14:textId="77777777" w:rsidTr="00AB13E4">
        <w:tc>
          <w:tcPr>
            <w:tcW w:w="1129" w:type="dxa"/>
            <w:shd w:val="clear" w:color="auto" w:fill="003366"/>
          </w:tcPr>
          <w:p w14:paraId="1947412E" w14:textId="4D419F71" w:rsidR="00AB13E4" w:rsidRPr="00AB13E4" w:rsidRDefault="00AB13E4" w:rsidP="00AB13E4">
            <w:pPr>
              <w:pStyle w:val="TableText0"/>
              <w:rPr>
                <w:b/>
              </w:rPr>
            </w:pPr>
            <w:r w:rsidRPr="00AB13E4">
              <w:rPr>
                <w:b/>
              </w:rPr>
              <w:t>SD</w:t>
            </w:r>
          </w:p>
        </w:tc>
        <w:tc>
          <w:tcPr>
            <w:tcW w:w="1843" w:type="dxa"/>
            <w:shd w:val="clear" w:color="auto" w:fill="auto"/>
          </w:tcPr>
          <w:p w14:paraId="5D9C4DFD" w14:textId="77777777" w:rsidR="00AB13E4" w:rsidRPr="00C64122" w:rsidRDefault="00AB13E4" w:rsidP="003B3BDA">
            <w:pPr>
              <w:pStyle w:val="TableText0"/>
              <w:jc w:val="center"/>
            </w:pPr>
          </w:p>
        </w:tc>
      </w:tr>
      <w:tr w:rsidR="00AB13E4" w14:paraId="30E0F47A" w14:textId="77777777" w:rsidTr="00AB13E4">
        <w:tc>
          <w:tcPr>
            <w:tcW w:w="1129" w:type="dxa"/>
            <w:shd w:val="clear" w:color="auto" w:fill="003366"/>
          </w:tcPr>
          <w:p w14:paraId="0E0378A8" w14:textId="25EDF23E" w:rsidR="00AB13E4" w:rsidRPr="00AB13E4" w:rsidRDefault="00AB13E4" w:rsidP="00AB13E4">
            <w:pPr>
              <w:pStyle w:val="TableText0"/>
              <w:rPr>
                <w:b/>
                <w:lang w:val="en-NZ"/>
              </w:rPr>
            </w:pPr>
            <w:r w:rsidRPr="00AB13E4">
              <w:rPr>
                <w:b/>
                <w:lang w:val="en-NZ"/>
              </w:rPr>
              <w:t>95% CE</w:t>
            </w:r>
          </w:p>
        </w:tc>
        <w:tc>
          <w:tcPr>
            <w:tcW w:w="1843" w:type="dxa"/>
            <w:shd w:val="clear" w:color="auto" w:fill="auto"/>
          </w:tcPr>
          <w:p w14:paraId="36388206" w14:textId="77777777" w:rsidR="00AB13E4" w:rsidRPr="00C64122" w:rsidRDefault="00AB13E4" w:rsidP="003B3BDA">
            <w:pPr>
              <w:pStyle w:val="TableText0"/>
              <w:jc w:val="center"/>
              <w:rPr>
                <w:noProof/>
                <w:lang w:eastAsia="en-AU"/>
              </w:rPr>
            </w:pPr>
          </w:p>
        </w:tc>
      </w:tr>
    </w:tbl>
    <w:p w14:paraId="7483AFE3" w14:textId="7AFF84B5" w:rsidR="00AB13E4" w:rsidRDefault="00AB13E4" w:rsidP="00AB13E4"/>
    <w:p w14:paraId="27DB5E20" w14:textId="3DC4E811" w:rsidR="001864BB" w:rsidRPr="001864BB" w:rsidRDefault="001864BB" w:rsidP="001864BB">
      <w:bookmarkStart w:id="31" w:name="_Ref471307460"/>
    </w:p>
    <w:p w14:paraId="25B6AE18" w14:textId="10CD72CE" w:rsidR="003C48AC" w:rsidRPr="003C48AC" w:rsidRDefault="001864BB" w:rsidP="001864BB">
      <w:pPr>
        <w:pStyle w:val="Caption"/>
      </w:pPr>
      <w:bookmarkStart w:id="32" w:name="_Ref471481892"/>
      <w:r>
        <w:t xml:space="preserve">Figure </w:t>
      </w:r>
      <w:fldSimple w:instr=" SEQ Figure \* ARABIC ">
        <w:r w:rsidR="00C94E95">
          <w:rPr>
            <w:noProof/>
          </w:rPr>
          <w:t>4</w:t>
        </w:r>
      </w:fldSimple>
      <w:bookmarkEnd w:id="32"/>
      <w:r>
        <w:t xml:space="preserve">: </w:t>
      </w:r>
      <w:r w:rsidR="00AB13E4">
        <w:t>Graph of s</w:t>
      </w:r>
      <w:r>
        <w:t>olution spread</w:t>
      </w:r>
    </w:p>
    <w:p w14:paraId="6C419898" w14:textId="4184BF92" w:rsidR="00C92CC0" w:rsidRDefault="00561938" w:rsidP="00561938">
      <w:pPr>
        <w:pStyle w:val="NoHeading2"/>
        <w:numPr>
          <w:ilvl w:val="0"/>
          <w:numId w:val="0"/>
        </w:numPr>
        <w:ind w:left="851" w:hanging="851"/>
      </w:pPr>
      <w:bookmarkStart w:id="33" w:name="_Toc509601355"/>
      <w:bookmarkEnd w:id="9"/>
      <w:bookmarkEnd w:id="10"/>
      <w:bookmarkEnd w:id="31"/>
      <w:r>
        <w:t xml:space="preserve">4) </w:t>
      </w:r>
      <w:r w:rsidR="00C92CC0">
        <w:t>Bar C</w:t>
      </w:r>
      <w:r w:rsidR="00F51FD3">
        <w:t>h</w:t>
      </w:r>
      <w:r w:rsidR="00C92CC0">
        <w:t>eck</w:t>
      </w:r>
      <w:bookmarkEnd w:id="33"/>
    </w:p>
    <w:p w14:paraId="7456AA85" w14:textId="77777777" w:rsidR="00031ABC" w:rsidRPr="00C92CC0" w:rsidRDefault="00031ABC" w:rsidP="00C92CC0">
      <w:pPr>
        <w:rPr>
          <w:b/>
          <w:lang w:val="en-NZ"/>
        </w:rPr>
      </w:pPr>
      <w:r w:rsidRPr="00C92CC0">
        <w:rPr>
          <w:b/>
          <w:lang w:val="en-NZ"/>
        </w:rPr>
        <w:t>Methodology</w:t>
      </w:r>
    </w:p>
    <w:p w14:paraId="114B7200" w14:textId="77777777" w:rsidR="00F51FD3" w:rsidRPr="003C4A2B" w:rsidRDefault="00F51FD3" w:rsidP="00F51FD3">
      <w:pPr>
        <w:pStyle w:val="BodyText"/>
        <w:rPr>
          <w:lang w:val="en-NZ"/>
        </w:rPr>
      </w:pPr>
      <w:r>
        <w:rPr>
          <w:lang w:val="en-NZ"/>
        </w:rPr>
        <w:t>Brief description of the methodology used for the check and when</w:t>
      </w:r>
    </w:p>
    <w:p w14:paraId="01328480" w14:textId="77777777" w:rsidR="00C92CC0" w:rsidRDefault="00C92CC0" w:rsidP="00C92CC0">
      <w:pPr>
        <w:rPr>
          <w:b/>
          <w:lang w:val="en-NZ"/>
        </w:rPr>
      </w:pPr>
    </w:p>
    <w:p w14:paraId="0A11DB73" w14:textId="77777777" w:rsidR="00031ABC" w:rsidRPr="00C92CC0" w:rsidRDefault="00031ABC" w:rsidP="00C92CC0">
      <w:pPr>
        <w:rPr>
          <w:b/>
          <w:lang w:val="en-NZ"/>
        </w:rPr>
      </w:pPr>
      <w:r w:rsidRPr="00C92CC0">
        <w:rPr>
          <w:b/>
          <w:lang w:val="en-NZ"/>
        </w:rPr>
        <w:t>Processed Results</w:t>
      </w:r>
    </w:p>
    <w:p w14:paraId="6A1C800D" w14:textId="5B13C5E5" w:rsidR="00031ABC" w:rsidRDefault="00F51FD3" w:rsidP="00031ABC">
      <w:pPr>
        <w:pStyle w:val="BodyText"/>
        <w:rPr>
          <w:lang w:val="en-NZ"/>
        </w:rPr>
      </w:pPr>
      <w:r>
        <w:rPr>
          <w:lang w:val="en-NZ"/>
        </w:rPr>
        <w:t xml:space="preserve">Description of the results with the setting used </w:t>
      </w:r>
    </w:p>
    <w:p w14:paraId="7F3BD464" w14:textId="598030CF" w:rsidR="00031ABC" w:rsidRDefault="00031ABC" w:rsidP="003C7E37">
      <w:pPr>
        <w:pStyle w:val="FigureCaption"/>
        <w:numPr>
          <w:ilvl w:val="0"/>
          <w:numId w:val="0"/>
        </w:numPr>
      </w:pPr>
    </w:p>
    <w:p w14:paraId="35500E05" w14:textId="1AE47E1E" w:rsidR="005E3678" w:rsidRDefault="005E3678" w:rsidP="005E3678">
      <w:pPr>
        <w:pStyle w:val="Caption"/>
      </w:pPr>
      <w:bookmarkStart w:id="34" w:name="_Ref472511539"/>
      <w:bookmarkStart w:id="35" w:name="_Toc412712745"/>
      <w:r>
        <w:t xml:space="preserve">Figure </w:t>
      </w:r>
      <w:fldSimple w:instr=" SEQ Figure \* ARABIC ">
        <w:r w:rsidR="00C94E95">
          <w:rPr>
            <w:noProof/>
          </w:rPr>
          <w:t>5</w:t>
        </w:r>
      </w:fldSimple>
      <w:bookmarkEnd w:id="34"/>
      <w:r w:rsidRPr="00F6661C">
        <w:t xml:space="preserve">: </w:t>
      </w:r>
      <w:r w:rsidR="00F51FD3">
        <w:t>Screenshot of the p</w:t>
      </w:r>
      <w:r>
        <w:t>rocessed Bar Check Results</w:t>
      </w:r>
      <w:bookmarkEnd w:id="35"/>
    </w:p>
    <w:p w14:paraId="5B369BDF" w14:textId="4F8F1CE6" w:rsidR="005E3678" w:rsidRPr="00067719" w:rsidRDefault="005E3678" w:rsidP="00067719">
      <w:pPr>
        <w:pStyle w:val="Caption"/>
      </w:pPr>
      <w:bookmarkStart w:id="36" w:name="_Ref472511547"/>
      <w:r>
        <w:t xml:space="preserve">Table </w:t>
      </w:r>
      <w:fldSimple w:instr=" SEQ Table \* ARABIC ">
        <w:r w:rsidR="00C94E95">
          <w:rPr>
            <w:noProof/>
          </w:rPr>
          <w:t>10</w:t>
        </w:r>
      </w:fldSimple>
      <w:bookmarkEnd w:id="36"/>
      <w:r>
        <w:t xml:space="preserve">: Statistics for Bar check </w:t>
      </w:r>
    </w:p>
    <w:tbl>
      <w:tblPr>
        <w:tblStyle w:val="IXTable-Blue"/>
        <w:tblW w:w="2973" w:type="dxa"/>
        <w:tblInd w:w="108" w:type="dxa"/>
        <w:tblLook w:val="04A0" w:firstRow="1" w:lastRow="0" w:firstColumn="1" w:lastColumn="0" w:noHBand="0" w:noVBand="1"/>
      </w:tblPr>
      <w:tblGrid>
        <w:gridCol w:w="967"/>
        <w:gridCol w:w="1053"/>
        <w:gridCol w:w="960"/>
      </w:tblGrid>
      <w:tr w:rsidR="00F51FD3" w:rsidRPr="00F51FD3" w14:paraId="4BC83570" w14:textId="77777777" w:rsidTr="00700F79">
        <w:trPr>
          <w:cnfStyle w:val="100000000000" w:firstRow="1" w:lastRow="0" w:firstColumn="0" w:lastColumn="0" w:oddVBand="0" w:evenVBand="0" w:oddHBand="0" w:evenHBand="0" w:firstRowFirstColumn="0" w:firstRowLastColumn="0" w:lastRowFirstColumn="0" w:lastRowLastColumn="0"/>
          <w:trHeight w:val="288"/>
        </w:trPr>
        <w:tc>
          <w:tcPr>
            <w:tcW w:w="960" w:type="dxa"/>
            <w:noWrap/>
            <w:hideMark/>
          </w:tcPr>
          <w:p w14:paraId="5906B3D8" w14:textId="77777777" w:rsidR="00067719" w:rsidRPr="00F51FD3" w:rsidRDefault="00067719" w:rsidP="00067719">
            <w:pPr>
              <w:rPr>
                <w:rFonts w:ascii="Calibri" w:hAnsi="Calibri"/>
                <w:b/>
                <w:color w:val="FFFFFF" w:themeColor="background1"/>
                <w:sz w:val="22"/>
                <w:szCs w:val="22"/>
              </w:rPr>
            </w:pPr>
            <w:r w:rsidRPr="00F51FD3">
              <w:rPr>
                <w:rFonts w:ascii="Calibri" w:hAnsi="Calibri"/>
                <w:b/>
                <w:color w:val="FFFFFF" w:themeColor="background1"/>
                <w:sz w:val="22"/>
                <w:szCs w:val="22"/>
              </w:rPr>
              <w:t>Average</w:t>
            </w:r>
          </w:p>
        </w:tc>
        <w:tc>
          <w:tcPr>
            <w:tcW w:w="1053" w:type="dxa"/>
            <w:noWrap/>
            <w:hideMark/>
          </w:tcPr>
          <w:p w14:paraId="712E4CA4" w14:textId="77777777" w:rsidR="00067719" w:rsidRPr="00F51FD3" w:rsidRDefault="00067719" w:rsidP="00067719">
            <w:pPr>
              <w:rPr>
                <w:rFonts w:ascii="Calibri" w:hAnsi="Calibri"/>
                <w:b/>
                <w:color w:val="FFFFFF" w:themeColor="background1"/>
                <w:sz w:val="22"/>
                <w:szCs w:val="22"/>
              </w:rPr>
            </w:pPr>
            <w:proofErr w:type="spellStart"/>
            <w:r w:rsidRPr="00F51FD3">
              <w:rPr>
                <w:rFonts w:ascii="Calibri" w:hAnsi="Calibri"/>
                <w:b/>
                <w:color w:val="FFFFFF" w:themeColor="background1"/>
                <w:sz w:val="22"/>
                <w:szCs w:val="22"/>
              </w:rPr>
              <w:t>Std_dev</w:t>
            </w:r>
            <w:proofErr w:type="spellEnd"/>
          </w:p>
        </w:tc>
        <w:tc>
          <w:tcPr>
            <w:tcW w:w="960" w:type="dxa"/>
            <w:noWrap/>
            <w:hideMark/>
          </w:tcPr>
          <w:p w14:paraId="183F345B" w14:textId="77777777" w:rsidR="00067719" w:rsidRPr="00F51FD3" w:rsidRDefault="00067719" w:rsidP="00067719">
            <w:pPr>
              <w:rPr>
                <w:rFonts w:ascii="Calibri" w:hAnsi="Calibri"/>
                <w:b/>
                <w:color w:val="FFFFFF" w:themeColor="background1"/>
                <w:sz w:val="22"/>
                <w:szCs w:val="22"/>
              </w:rPr>
            </w:pPr>
            <w:r w:rsidRPr="00F51FD3">
              <w:rPr>
                <w:rFonts w:ascii="Calibri" w:hAnsi="Calibri"/>
                <w:b/>
                <w:color w:val="FFFFFF" w:themeColor="background1"/>
                <w:sz w:val="22"/>
                <w:szCs w:val="22"/>
              </w:rPr>
              <w:t>Range</w:t>
            </w:r>
          </w:p>
        </w:tc>
      </w:tr>
      <w:tr w:rsidR="00067719" w:rsidRPr="00067719" w14:paraId="39400274" w14:textId="77777777" w:rsidTr="00F51FD3">
        <w:trPr>
          <w:trHeight w:val="288"/>
        </w:trPr>
        <w:tc>
          <w:tcPr>
            <w:tcW w:w="960" w:type="dxa"/>
            <w:noWrap/>
          </w:tcPr>
          <w:p w14:paraId="5AB6F43C" w14:textId="50CAFBF6" w:rsidR="00067719" w:rsidRPr="00067719" w:rsidRDefault="00067719" w:rsidP="00067719">
            <w:pPr>
              <w:jc w:val="right"/>
              <w:rPr>
                <w:rFonts w:ascii="Calibri" w:hAnsi="Calibri"/>
                <w:color w:val="000000"/>
                <w:sz w:val="22"/>
                <w:szCs w:val="22"/>
              </w:rPr>
            </w:pPr>
          </w:p>
        </w:tc>
        <w:tc>
          <w:tcPr>
            <w:tcW w:w="1053" w:type="dxa"/>
            <w:noWrap/>
          </w:tcPr>
          <w:p w14:paraId="37C486E0" w14:textId="670F4B5C" w:rsidR="00067719" w:rsidRPr="00067719" w:rsidRDefault="00067719" w:rsidP="00067719">
            <w:pPr>
              <w:jc w:val="right"/>
              <w:rPr>
                <w:rFonts w:ascii="Calibri" w:hAnsi="Calibri"/>
                <w:color w:val="000000"/>
                <w:sz w:val="22"/>
                <w:szCs w:val="22"/>
              </w:rPr>
            </w:pPr>
          </w:p>
        </w:tc>
        <w:tc>
          <w:tcPr>
            <w:tcW w:w="960" w:type="dxa"/>
            <w:noWrap/>
          </w:tcPr>
          <w:p w14:paraId="09771A7E" w14:textId="5548DB3B" w:rsidR="00067719" w:rsidRPr="00067719" w:rsidRDefault="00067719" w:rsidP="00067719">
            <w:pPr>
              <w:jc w:val="right"/>
              <w:rPr>
                <w:rFonts w:ascii="Calibri" w:hAnsi="Calibri"/>
                <w:color w:val="000000"/>
                <w:sz w:val="22"/>
                <w:szCs w:val="22"/>
              </w:rPr>
            </w:pPr>
          </w:p>
        </w:tc>
      </w:tr>
    </w:tbl>
    <w:p w14:paraId="67AAFC32" w14:textId="77777777" w:rsidR="00067719" w:rsidRDefault="00067719" w:rsidP="005E3678">
      <w:pPr>
        <w:pStyle w:val="BodyText"/>
        <w:rPr>
          <w:lang w:val="en-NZ"/>
        </w:rPr>
      </w:pPr>
    </w:p>
    <w:p w14:paraId="004F2256" w14:textId="1AE5C52B" w:rsidR="001D0232" w:rsidRDefault="00561938" w:rsidP="00561938">
      <w:pPr>
        <w:pStyle w:val="NoHeading2"/>
        <w:numPr>
          <w:ilvl w:val="0"/>
          <w:numId w:val="0"/>
        </w:numPr>
        <w:ind w:left="851" w:hanging="851"/>
      </w:pPr>
      <w:bookmarkStart w:id="37" w:name="_Toc509601356"/>
      <w:r>
        <w:t xml:space="preserve">5) </w:t>
      </w:r>
      <w:r w:rsidR="001D0232">
        <w:t>Calibrations</w:t>
      </w:r>
      <w:bookmarkEnd w:id="37"/>
    </w:p>
    <w:p w14:paraId="4807B39D" w14:textId="33BB6C29" w:rsidR="001D0232" w:rsidRDefault="00F51FD3" w:rsidP="001D0232">
      <w:r>
        <w:t xml:space="preserve">Brief description of the patch test results and reference to the Calibration Report </w:t>
      </w:r>
    </w:p>
    <w:p w14:paraId="23793F64" w14:textId="77777777" w:rsidR="00B51F17" w:rsidRDefault="00B51F17" w:rsidP="00B51F17"/>
    <w:tbl>
      <w:tblPr>
        <w:tblStyle w:val="IXTable-Blue"/>
        <w:tblW w:w="5000" w:type="pct"/>
        <w:tblInd w:w="0" w:type="dxa"/>
        <w:tblLook w:val="04A0" w:firstRow="1" w:lastRow="0" w:firstColumn="1" w:lastColumn="0" w:noHBand="0" w:noVBand="1"/>
      </w:tblPr>
      <w:tblGrid>
        <w:gridCol w:w="3201"/>
        <w:gridCol w:w="1749"/>
        <w:gridCol w:w="2020"/>
        <w:gridCol w:w="1751"/>
      </w:tblGrid>
      <w:tr w:rsidR="00B51F17" w14:paraId="727331C4" w14:textId="77777777" w:rsidTr="00B51F1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D81AA67" w14:textId="77777777" w:rsidR="00B51F17" w:rsidRDefault="00B51F17" w:rsidP="001D3052">
            <w:pPr>
              <w:pStyle w:val="Heading2"/>
              <w:outlineLvl w:val="1"/>
            </w:pPr>
            <w:r>
              <w:t>Calibration survey lines</w:t>
            </w:r>
          </w:p>
        </w:tc>
      </w:tr>
      <w:tr w:rsidR="00896E67" w:rsidRPr="00896E67" w14:paraId="1E3D5697" w14:textId="77777777" w:rsidTr="00896E67">
        <w:tc>
          <w:tcPr>
            <w:tcW w:w="1835" w:type="pct"/>
            <w:shd w:val="clear" w:color="auto" w:fill="1F497D" w:themeFill="text2"/>
          </w:tcPr>
          <w:p w14:paraId="48493240" w14:textId="6C35C83B" w:rsidR="00B51F17" w:rsidRPr="00896E67" w:rsidRDefault="00E470E2" w:rsidP="00E470E2">
            <w:pPr>
              <w:rPr>
                <w:b/>
                <w:color w:val="FFFFFF" w:themeColor="background1"/>
              </w:rPr>
            </w:pPr>
            <w:r w:rsidRPr="00896E67">
              <w:rPr>
                <w:b/>
                <w:color w:val="FFFFFF" w:themeColor="background1"/>
              </w:rPr>
              <w:t>Misalignment</w:t>
            </w:r>
          </w:p>
        </w:tc>
        <w:tc>
          <w:tcPr>
            <w:tcW w:w="1003" w:type="pct"/>
            <w:shd w:val="clear" w:color="auto" w:fill="1F497D" w:themeFill="text2"/>
          </w:tcPr>
          <w:p w14:paraId="3B199971" w14:textId="77777777" w:rsidR="00B51F17" w:rsidRPr="00896E67" w:rsidRDefault="00B51F17" w:rsidP="00E470E2">
            <w:pPr>
              <w:rPr>
                <w:b/>
                <w:color w:val="FFFFFF" w:themeColor="background1"/>
              </w:rPr>
            </w:pPr>
            <w:r w:rsidRPr="00896E67">
              <w:rPr>
                <w:b/>
                <w:color w:val="FFFFFF" w:themeColor="background1"/>
              </w:rPr>
              <w:t>Line name</w:t>
            </w:r>
          </w:p>
        </w:tc>
        <w:tc>
          <w:tcPr>
            <w:tcW w:w="1158" w:type="pct"/>
            <w:shd w:val="clear" w:color="auto" w:fill="1F497D" w:themeFill="text2"/>
          </w:tcPr>
          <w:p w14:paraId="602055DF" w14:textId="77777777" w:rsidR="00B51F17" w:rsidRPr="00896E67" w:rsidRDefault="00B51F17" w:rsidP="00E470E2">
            <w:pPr>
              <w:rPr>
                <w:b/>
                <w:color w:val="FFFFFF" w:themeColor="background1"/>
              </w:rPr>
            </w:pPr>
            <w:r w:rsidRPr="00896E67">
              <w:rPr>
                <w:b/>
                <w:color w:val="FFFFFF" w:themeColor="background1"/>
              </w:rPr>
              <w:t>Heading (</w:t>
            </w:r>
            <w:r w:rsidRPr="00896E67">
              <w:rPr>
                <w:rFonts w:cs="Helvetica"/>
                <w:b/>
                <w:color w:val="FFFFFF" w:themeColor="background1"/>
              </w:rPr>
              <w:t>°</w:t>
            </w:r>
            <w:r w:rsidRPr="00896E67">
              <w:rPr>
                <w:b/>
                <w:color w:val="FFFFFF" w:themeColor="background1"/>
              </w:rPr>
              <w:t>)</w:t>
            </w:r>
          </w:p>
        </w:tc>
        <w:tc>
          <w:tcPr>
            <w:tcW w:w="1003" w:type="pct"/>
            <w:shd w:val="clear" w:color="auto" w:fill="1F497D" w:themeFill="text2"/>
          </w:tcPr>
          <w:p w14:paraId="538B3356" w14:textId="77777777" w:rsidR="00B51F17" w:rsidRPr="00896E67" w:rsidRDefault="00B51F17" w:rsidP="00E470E2">
            <w:pPr>
              <w:rPr>
                <w:b/>
                <w:color w:val="FFFFFF" w:themeColor="background1"/>
              </w:rPr>
            </w:pPr>
            <w:r w:rsidRPr="00896E67">
              <w:rPr>
                <w:b/>
                <w:color w:val="FFFFFF" w:themeColor="background1"/>
              </w:rPr>
              <w:t>Speed (</w:t>
            </w:r>
            <w:proofErr w:type="spellStart"/>
            <w:r w:rsidRPr="00896E67">
              <w:rPr>
                <w:b/>
                <w:color w:val="FFFFFF" w:themeColor="background1"/>
              </w:rPr>
              <w:t>kn</w:t>
            </w:r>
            <w:proofErr w:type="spellEnd"/>
            <w:r w:rsidRPr="00896E67">
              <w:rPr>
                <w:b/>
                <w:color w:val="FFFFFF" w:themeColor="background1"/>
              </w:rPr>
              <w:t>)</w:t>
            </w:r>
          </w:p>
        </w:tc>
      </w:tr>
      <w:tr w:rsidR="00B51F17" w14:paraId="5003F656" w14:textId="77777777" w:rsidTr="00B51F17">
        <w:tc>
          <w:tcPr>
            <w:tcW w:w="1835" w:type="pct"/>
          </w:tcPr>
          <w:p w14:paraId="322FAB5C" w14:textId="77777777" w:rsidR="00B51F17" w:rsidRPr="006B54F7" w:rsidRDefault="00B51F17" w:rsidP="001D3052">
            <w:pPr>
              <w:rPr>
                <w:b/>
              </w:rPr>
            </w:pPr>
            <w:r w:rsidRPr="006B54F7">
              <w:rPr>
                <w:b/>
              </w:rPr>
              <w:t>Sonar head 1 Pitch</w:t>
            </w:r>
          </w:p>
        </w:tc>
        <w:tc>
          <w:tcPr>
            <w:tcW w:w="1003" w:type="pct"/>
          </w:tcPr>
          <w:p w14:paraId="69CDAD5B" w14:textId="77777777" w:rsidR="00B51F17" w:rsidRDefault="00B51F17" w:rsidP="001D3052"/>
        </w:tc>
        <w:tc>
          <w:tcPr>
            <w:tcW w:w="1158" w:type="pct"/>
          </w:tcPr>
          <w:p w14:paraId="12805A19" w14:textId="77777777" w:rsidR="00B51F17" w:rsidRDefault="00B51F17" w:rsidP="001D3052"/>
        </w:tc>
        <w:tc>
          <w:tcPr>
            <w:tcW w:w="1003" w:type="pct"/>
          </w:tcPr>
          <w:p w14:paraId="610D22FC" w14:textId="77777777" w:rsidR="00B51F17" w:rsidRDefault="00B51F17" w:rsidP="001D3052"/>
        </w:tc>
      </w:tr>
      <w:tr w:rsidR="00B51F17" w14:paraId="2D6706F8" w14:textId="77777777" w:rsidTr="00B51F17">
        <w:tc>
          <w:tcPr>
            <w:tcW w:w="1835" w:type="pct"/>
          </w:tcPr>
          <w:p w14:paraId="430E2473" w14:textId="77777777" w:rsidR="00B51F17" w:rsidRPr="006B54F7" w:rsidRDefault="00B51F17" w:rsidP="001D3052">
            <w:pPr>
              <w:rPr>
                <w:b/>
              </w:rPr>
            </w:pPr>
          </w:p>
        </w:tc>
        <w:tc>
          <w:tcPr>
            <w:tcW w:w="1003" w:type="pct"/>
          </w:tcPr>
          <w:p w14:paraId="10991623" w14:textId="77777777" w:rsidR="00B51F17" w:rsidRDefault="00B51F17" w:rsidP="001D3052"/>
        </w:tc>
        <w:tc>
          <w:tcPr>
            <w:tcW w:w="1158" w:type="pct"/>
          </w:tcPr>
          <w:p w14:paraId="5BF305B2" w14:textId="77777777" w:rsidR="00B51F17" w:rsidRDefault="00B51F17" w:rsidP="001D3052"/>
        </w:tc>
        <w:tc>
          <w:tcPr>
            <w:tcW w:w="1003" w:type="pct"/>
          </w:tcPr>
          <w:p w14:paraId="152E545C" w14:textId="77777777" w:rsidR="00B51F17" w:rsidRDefault="00B51F17" w:rsidP="001D3052"/>
        </w:tc>
      </w:tr>
      <w:tr w:rsidR="00B51F17" w14:paraId="750FDD5A" w14:textId="77777777" w:rsidTr="00B51F17">
        <w:tc>
          <w:tcPr>
            <w:tcW w:w="1835" w:type="pct"/>
          </w:tcPr>
          <w:p w14:paraId="64831EC0" w14:textId="77777777" w:rsidR="00B51F17" w:rsidRPr="006B54F7" w:rsidRDefault="00B51F17" w:rsidP="001D3052">
            <w:pPr>
              <w:rPr>
                <w:b/>
              </w:rPr>
            </w:pPr>
            <w:r w:rsidRPr="006B54F7">
              <w:rPr>
                <w:b/>
              </w:rPr>
              <w:t>Sonar head 1 Heading</w:t>
            </w:r>
          </w:p>
        </w:tc>
        <w:tc>
          <w:tcPr>
            <w:tcW w:w="1003" w:type="pct"/>
          </w:tcPr>
          <w:p w14:paraId="153F909B" w14:textId="77777777" w:rsidR="00B51F17" w:rsidRDefault="00B51F17" w:rsidP="001D3052"/>
        </w:tc>
        <w:tc>
          <w:tcPr>
            <w:tcW w:w="1158" w:type="pct"/>
          </w:tcPr>
          <w:p w14:paraId="429B5084" w14:textId="77777777" w:rsidR="00B51F17" w:rsidRDefault="00B51F17" w:rsidP="001D3052"/>
        </w:tc>
        <w:tc>
          <w:tcPr>
            <w:tcW w:w="1003" w:type="pct"/>
          </w:tcPr>
          <w:p w14:paraId="5B6CB95C" w14:textId="77777777" w:rsidR="00B51F17" w:rsidRDefault="00B51F17" w:rsidP="001D3052"/>
        </w:tc>
      </w:tr>
      <w:tr w:rsidR="00B51F17" w14:paraId="106B2EF8" w14:textId="77777777" w:rsidTr="00B51F17">
        <w:tc>
          <w:tcPr>
            <w:tcW w:w="1835" w:type="pct"/>
          </w:tcPr>
          <w:p w14:paraId="7CABCB37" w14:textId="77777777" w:rsidR="00B51F17" w:rsidRPr="006B54F7" w:rsidRDefault="00B51F17" w:rsidP="001D3052">
            <w:pPr>
              <w:rPr>
                <w:b/>
              </w:rPr>
            </w:pPr>
          </w:p>
        </w:tc>
        <w:tc>
          <w:tcPr>
            <w:tcW w:w="1003" w:type="pct"/>
          </w:tcPr>
          <w:p w14:paraId="659FF131" w14:textId="77777777" w:rsidR="00B51F17" w:rsidRDefault="00B51F17" w:rsidP="001D3052"/>
        </w:tc>
        <w:tc>
          <w:tcPr>
            <w:tcW w:w="1158" w:type="pct"/>
          </w:tcPr>
          <w:p w14:paraId="43F4DA83" w14:textId="77777777" w:rsidR="00B51F17" w:rsidRDefault="00B51F17" w:rsidP="001D3052"/>
        </w:tc>
        <w:tc>
          <w:tcPr>
            <w:tcW w:w="1003" w:type="pct"/>
          </w:tcPr>
          <w:p w14:paraId="236FBB25" w14:textId="77777777" w:rsidR="00B51F17" w:rsidRDefault="00B51F17" w:rsidP="001D3052"/>
        </w:tc>
      </w:tr>
      <w:tr w:rsidR="00B51F17" w14:paraId="0AE61E4C" w14:textId="77777777" w:rsidTr="00B51F17">
        <w:tc>
          <w:tcPr>
            <w:tcW w:w="1835" w:type="pct"/>
          </w:tcPr>
          <w:p w14:paraId="7AF5A03B" w14:textId="77777777" w:rsidR="00B51F17" w:rsidRPr="006B54F7" w:rsidRDefault="00B51F17" w:rsidP="001D3052">
            <w:pPr>
              <w:rPr>
                <w:b/>
              </w:rPr>
            </w:pPr>
            <w:r w:rsidRPr="006B54F7">
              <w:rPr>
                <w:b/>
              </w:rPr>
              <w:t>Sonar head 1 Roll</w:t>
            </w:r>
          </w:p>
        </w:tc>
        <w:tc>
          <w:tcPr>
            <w:tcW w:w="1003" w:type="pct"/>
          </w:tcPr>
          <w:p w14:paraId="3C10E3DB" w14:textId="77777777" w:rsidR="00B51F17" w:rsidRDefault="00B51F17" w:rsidP="001D3052"/>
        </w:tc>
        <w:tc>
          <w:tcPr>
            <w:tcW w:w="1158" w:type="pct"/>
          </w:tcPr>
          <w:p w14:paraId="6F021C1A" w14:textId="77777777" w:rsidR="00B51F17" w:rsidRDefault="00B51F17" w:rsidP="001D3052"/>
        </w:tc>
        <w:tc>
          <w:tcPr>
            <w:tcW w:w="1003" w:type="pct"/>
          </w:tcPr>
          <w:p w14:paraId="3EFCFF97" w14:textId="77777777" w:rsidR="00B51F17" w:rsidRDefault="00B51F17" w:rsidP="001D3052"/>
        </w:tc>
      </w:tr>
      <w:tr w:rsidR="00B51F17" w14:paraId="1662420C" w14:textId="77777777" w:rsidTr="00B51F17">
        <w:tc>
          <w:tcPr>
            <w:tcW w:w="1835" w:type="pct"/>
          </w:tcPr>
          <w:p w14:paraId="3925064D" w14:textId="77777777" w:rsidR="00B51F17" w:rsidRPr="006B54F7" w:rsidRDefault="00B51F17" w:rsidP="001D3052">
            <w:pPr>
              <w:rPr>
                <w:b/>
              </w:rPr>
            </w:pPr>
          </w:p>
        </w:tc>
        <w:tc>
          <w:tcPr>
            <w:tcW w:w="1003" w:type="pct"/>
          </w:tcPr>
          <w:p w14:paraId="5C6F96C1" w14:textId="77777777" w:rsidR="00B51F17" w:rsidRDefault="00B51F17" w:rsidP="001D3052"/>
        </w:tc>
        <w:tc>
          <w:tcPr>
            <w:tcW w:w="1158" w:type="pct"/>
          </w:tcPr>
          <w:p w14:paraId="3FF761B3" w14:textId="77777777" w:rsidR="00B51F17" w:rsidRDefault="00B51F17" w:rsidP="001D3052"/>
        </w:tc>
        <w:tc>
          <w:tcPr>
            <w:tcW w:w="1003" w:type="pct"/>
          </w:tcPr>
          <w:p w14:paraId="106BE5F9" w14:textId="77777777" w:rsidR="00B51F17" w:rsidRDefault="00B51F17" w:rsidP="001D3052"/>
        </w:tc>
      </w:tr>
      <w:tr w:rsidR="00B51F17" w14:paraId="5C8316C3" w14:textId="77777777" w:rsidTr="00B51F17">
        <w:tc>
          <w:tcPr>
            <w:tcW w:w="1835" w:type="pct"/>
          </w:tcPr>
          <w:p w14:paraId="528C8FDD" w14:textId="77777777" w:rsidR="00B51F17" w:rsidRPr="006B54F7" w:rsidRDefault="00B51F17" w:rsidP="001D3052">
            <w:pPr>
              <w:rPr>
                <w:b/>
              </w:rPr>
            </w:pPr>
            <w:r w:rsidRPr="006B54F7">
              <w:rPr>
                <w:b/>
              </w:rPr>
              <w:t>Sonar head 2 Pitch</w:t>
            </w:r>
          </w:p>
        </w:tc>
        <w:tc>
          <w:tcPr>
            <w:tcW w:w="1003" w:type="pct"/>
          </w:tcPr>
          <w:p w14:paraId="7577F264" w14:textId="77777777" w:rsidR="00B51F17" w:rsidRDefault="00B51F17" w:rsidP="001D3052"/>
        </w:tc>
        <w:tc>
          <w:tcPr>
            <w:tcW w:w="1158" w:type="pct"/>
          </w:tcPr>
          <w:p w14:paraId="159ACFC1" w14:textId="77777777" w:rsidR="00B51F17" w:rsidRDefault="00B51F17" w:rsidP="001D3052"/>
        </w:tc>
        <w:tc>
          <w:tcPr>
            <w:tcW w:w="1003" w:type="pct"/>
          </w:tcPr>
          <w:p w14:paraId="6F20E877" w14:textId="77777777" w:rsidR="00B51F17" w:rsidRDefault="00B51F17" w:rsidP="001D3052"/>
        </w:tc>
      </w:tr>
      <w:tr w:rsidR="00B51F17" w14:paraId="5E8224D4" w14:textId="77777777" w:rsidTr="00B51F17">
        <w:tc>
          <w:tcPr>
            <w:tcW w:w="1835" w:type="pct"/>
          </w:tcPr>
          <w:p w14:paraId="2C0D28A8" w14:textId="77777777" w:rsidR="00B51F17" w:rsidRPr="006B54F7" w:rsidRDefault="00B51F17" w:rsidP="001D3052">
            <w:pPr>
              <w:rPr>
                <w:b/>
              </w:rPr>
            </w:pPr>
          </w:p>
        </w:tc>
        <w:tc>
          <w:tcPr>
            <w:tcW w:w="1003" w:type="pct"/>
          </w:tcPr>
          <w:p w14:paraId="0FDD8B80" w14:textId="77777777" w:rsidR="00B51F17" w:rsidRDefault="00B51F17" w:rsidP="001D3052"/>
        </w:tc>
        <w:tc>
          <w:tcPr>
            <w:tcW w:w="1158" w:type="pct"/>
          </w:tcPr>
          <w:p w14:paraId="413D7881" w14:textId="77777777" w:rsidR="00B51F17" w:rsidRDefault="00B51F17" w:rsidP="001D3052"/>
        </w:tc>
        <w:tc>
          <w:tcPr>
            <w:tcW w:w="1003" w:type="pct"/>
          </w:tcPr>
          <w:p w14:paraId="6E44BFE2" w14:textId="77777777" w:rsidR="00B51F17" w:rsidRDefault="00B51F17" w:rsidP="001D3052"/>
        </w:tc>
      </w:tr>
      <w:tr w:rsidR="00B51F17" w14:paraId="43C13923" w14:textId="77777777" w:rsidTr="00B51F17">
        <w:tc>
          <w:tcPr>
            <w:tcW w:w="1835" w:type="pct"/>
          </w:tcPr>
          <w:p w14:paraId="41CBD03A" w14:textId="77777777" w:rsidR="00B51F17" w:rsidRPr="006B54F7" w:rsidRDefault="00B51F17" w:rsidP="001D3052">
            <w:pPr>
              <w:rPr>
                <w:b/>
              </w:rPr>
            </w:pPr>
            <w:r w:rsidRPr="006B54F7">
              <w:rPr>
                <w:b/>
              </w:rPr>
              <w:t>Sonar head 2 Heading</w:t>
            </w:r>
          </w:p>
        </w:tc>
        <w:tc>
          <w:tcPr>
            <w:tcW w:w="1003" w:type="pct"/>
          </w:tcPr>
          <w:p w14:paraId="43001A89" w14:textId="77777777" w:rsidR="00B51F17" w:rsidRDefault="00B51F17" w:rsidP="001D3052"/>
        </w:tc>
        <w:tc>
          <w:tcPr>
            <w:tcW w:w="1158" w:type="pct"/>
          </w:tcPr>
          <w:p w14:paraId="7606CEF6" w14:textId="77777777" w:rsidR="00B51F17" w:rsidRDefault="00B51F17" w:rsidP="001D3052"/>
        </w:tc>
        <w:tc>
          <w:tcPr>
            <w:tcW w:w="1003" w:type="pct"/>
          </w:tcPr>
          <w:p w14:paraId="7E3EA15C" w14:textId="77777777" w:rsidR="00B51F17" w:rsidRDefault="00B51F17" w:rsidP="001D3052"/>
        </w:tc>
      </w:tr>
      <w:tr w:rsidR="00B51F17" w14:paraId="46A1AEE1" w14:textId="77777777" w:rsidTr="00B51F17">
        <w:tc>
          <w:tcPr>
            <w:tcW w:w="1835" w:type="pct"/>
          </w:tcPr>
          <w:p w14:paraId="66B9D126" w14:textId="77777777" w:rsidR="00B51F17" w:rsidRPr="006B54F7" w:rsidRDefault="00B51F17" w:rsidP="001D3052">
            <w:pPr>
              <w:rPr>
                <w:b/>
              </w:rPr>
            </w:pPr>
          </w:p>
        </w:tc>
        <w:tc>
          <w:tcPr>
            <w:tcW w:w="1003" w:type="pct"/>
          </w:tcPr>
          <w:p w14:paraId="01998C0E" w14:textId="77777777" w:rsidR="00B51F17" w:rsidRDefault="00B51F17" w:rsidP="001D3052"/>
        </w:tc>
        <w:tc>
          <w:tcPr>
            <w:tcW w:w="1158" w:type="pct"/>
          </w:tcPr>
          <w:p w14:paraId="7A9EA21D" w14:textId="77777777" w:rsidR="00B51F17" w:rsidRDefault="00B51F17" w:rsidP="001D3052"/>
        </w:tc>
        <w:tc>
          <w:tcPr>
            <w:tcW w:w="1003" w:type="pct"/>
          </w:tcPr>
          <w:p w14:paraId="32BE391C" w14:textId="77777777" w:rsidR="00B51F17" w:rsidRDefault="00B51F17" w:rsidP="001D3052"/>
        </w:tc>
      </w:tr>
      <w:tr w:rsidR="00B51F17" w14:paraId="0D38996D" w14:textId="77777777" w:rsidTr="00B51F17">
        <w:tc>
          <w:tcPr>
            <w:tcW w:w="1835" w:type="pct"/>
          </w:tcPr>
          <w:p w14:paraId="43BEC10F" w14:textId="77777777" w:rsidR="00B51F17" w:rsidRPr="006B54F7" w:rsidRDefault="00B51F17" w:rsidP="001D3052">
            <w:pPr>
              <w:rPr>
                <w:b/>
              </w:rPr>
            </w:pPr>
            <w:r w:rsidRPr="006B54F7">
              <w:rPr>
                <w:b/>
              </w:rPr>
              <w:t>Sonar head 2 Roll</w:t>
            </w:r>
          </w:p>
        </w:tc>
        <w:tc>
          <w:tcPr>
            <w:tcW w:w="1003" w:type="pct"/>
          </w:tcPr>
          <w:p w14:paraId="080135B1" w14:textId="77777777" w:rsidR="00B51F17" w:rsidRDefault="00B51F17" w:rsidP="001D3052"/>
        </w:tc>
        <w:tc>
          <w:tcPr>
            <w:tcW w:w="1158" w:type="pct"/>
          </w:tcPr>
          <w:p w14:paraId="31758797" w14:textId="77777777" w:rsidR="00B51F17" w:rsidRDefault="00B51F17" w:rsidP="001D3052"/>
        </w:tc>
        <w:tc>
          <w:tcPr>
            <w:tcW w:w="1003" w:type="pct"/>
          </w:tcPr>
          <w:p w14:paraId="04DF7FDB" w14:textId="77777777" w:rsidR="00B51F17" w:rsidRDefault="00B51F17" w:rsidP="001D3052"/>
        </w:tc>
      </w:tr>
      <w:tr w:rsidR="00B51F17" w14:paraId="0F6F2A96" w14:textId="77777777" w:rsidTr="00B51F17">
        <w:tc>
          <w:tcPr>
            <w:tcW w:w="1835" w:type="pct"/>
          </w:tcPr>
          <w:p w14:paraId="4F62AC29" w14:textId="77777777" w:rsidR="00B51F17" w:rsidRPr="006B54F7" w:rsidRDefault="00B51F17" w:rsidP="001D3052">
            <w:pPr>
              <w:rPr>
                <w:b/>
              </w:rPr>
            </w:pPr>
          </w:p>
        </w:tc>
        <w:tc>
          <w:tcPr>
            <w:tcW w:w="1003" w:type="pct"/>
          </w:tcPr>
          <w:p w14:paraId="17737844" w14:textId="77777777" w:rsidR="00B51F17" w:rsidRDefault="00B51F17" w:rsidP="001D3052"/>
        </w:tc>
        <w:tc>
          <w:tcPr>
            <w:tcW w:w="1158" w:type="pct"/>
          </w:tcPr>
          <w:p w14:paraId="43D9743D" w14:textId="77777777" w:rsidR="00B51F17" w:rsidRDefault="00B51F17" w:rsidP="001D3052"/>
        </w:tc>
        <w:tc>
          <w:tcPr>
            <w:tcW w:w="1003" w:type="pct"/>
          </w:tcPr>
          <w:p w14:paraId="084D1018" w14:textId="77777777" w:rsidR="00B51F17" w:rsidRDefault="00B51F17" w:rsidP="001D3052"/>
        </w:tc>
      </w:tr>
      <w:tr w:rsidR="00B51F17" w14:paraId="689BF567" w14:textId="77777777" w:rsidTr="00B51F17">
        <w:tc>
          <w:tcPr>
            <w:tcW w:w="1835" w:type="pct"/>
          </w:tcPr>
          <w:p w14:paraId="36C16302" w14:textId="77777777" w:rsidR="00B51F17" w:rsidRPr="006B54F7" w:rsidRDefault="00B51F17" w:rsidP="001D3052">
            <w:pPr>
              <w:rPr>
                <w:b/>
              </w:rPr>
            </w:pPr>
            <w:r w:rsidRPr="006B54F7">
              <w:rPr>
                <w:b/>
              </w:rPr>
              <w:t>Latency</w:t>
            </w:r>
          </w:p>
        </w:tc>
        <w:tc>
          <w:tcPr>
            <w:tcW w:w="1003" w:type="pct"/>
          </w:tcPr>
          <w:p w14:paraId="34000524" w14:textId="77777777" w:rsidR="00B51F17" w:rsidRDefault="00B51F17" w:rsidP="001D3052"/>
        </w:tc>
        <w:tc>
          <w:tcPr>
            <w:tcW w:w="1158" w:type="pct"/>
          </w:tcPr>
          <w:p w14:paraId="7FD1FF81" w14:textId="77777777" w:rsidR="00B51F17" w:rsidRDefault="00B51F17" w:rsidP="001D3052"/>
        </w:tc>
        <w:tc>
          <w:tcPr>
            <w:tcW w:w="1003" w:type="pct"/>
          </w:tcPr>
          <w:p w14:paraId="3643F85E" w14:textId="77777777" w:rsidR="00B51F17" w:rsidRDefault="00B51F17" w:rsidP="001D3052"/>
        </w:tc>
      </w:tr>
      <w:tr w:rsidR="00B51F17" w14:paraId="5392556E" w14:textId="77777777" w:rsidTr="00B51F17">
        <w:tc>
          <w:tcPr>
            <w:tcW w:w="1835" w:type="pct"/>
          </w:tcPr>
          <w:p w14:paraId="422266A8" w14:textId="77777777" w:rsidR="00B51F17" w:rsidRPr="006B54F7" w:rsidRDefault="00B51F17" w:rsidP="001D3052">
            <w:pPr>
              <w:rPr>
                <w:b/>
              </w:rPr>
            </w:pPr>
          </w:p>
        </w:tc>
        <w:tc>
          <w:tcPr>
            <w:tcW w:w="1003" w:type="pct"/>
          </w:tcPr>
          <w:p w14:paraId="3CC906A2" w14:textId="77777777" w:rsidR="00B51F17" w:rsidRDefault="00B51F17" w:rsidP="001D3052"/>
        </w:tc>
        <w:tc>
          <w:tcPr>
            <w:tcW w:w="1158" w:type="pct"/>
          </w:tcPr>
          <w:p w14:paraId="07105942" w14:textId="77777777" w:rsidR="00B51F17" w:rsidRDefault="00B51F17" w:rsidP="001D3052"/>
        </w:tc>
        <w:tc>
          <w:tcPr>
            <w:tcW w:w="1003" w:type="pct"/>
          </w:tcPr>
          <w:p w14:paraId="193CFBBE" w14:textId="77777777" w:rsidR="00B51F17" w:rsidRDefault="00B51F17" w:rsidP="001D3052"/>
        </w:tc>
      </w:tr>
      <w:tr w:rsidR="00B51F17" w14:paraId="7FB17F14" w14:textId="77777777" w:rsidTr="00B51F17">
        <w:tc>
          <w:tcPr>
            <w:tcW w:w="1835" w:type="pct"/>
          </w:tcPr>
          <w:p w14:paraId="2FE439A6" w14:textId="77777777" w:rsidR="00B51F17" w:rsidRPr="006B54F7" w:rsidRDefault="00B51F17" w:rsidP="001D3052">
            <w:pPr>
              <w:rPr>
                <w:b/>
              </w:rPr>
            </w:pPr>
            <w:r w:rsidRPr="006B54F7">
              <w:rPr>
                <w:b/>
              </w:rPr>
              <w:t>Check line</w:t>
            </w:r>
          </w:p>
        </w:tc>
        <w:tc>
          <w:tcPr>
            <w:tcW w:w="1003" w:type="pct"/>
          </w:tcPr>
          <w:p w14:paraId="6184633A" w14:textId="77777777" w:rsidR="00B51F17" w:rsidRDefault="00B51F17" w:rsidP="001D3052"/>
        </w:tc>
        <w:tc>
          <w:tcPr>
            <w:tcW w:w="1158" w:type="pct"/>
          </w:tcPr>
          <w:p w14:paraId="2EDFA4AD" w14:textId="77777777" w:rsidR="00B51F17" w:rsidRDefault="00B51F17" w:rsidP="001D3052"/>
        </w:tc>
        <w:tc>
          <w:tcPr>
            <w:tcW w:w="1003" w:type="pct"/>
          </w:tcPr>
          <w:p w14:paraId="54BD5D4F" w14:textId="77777777" w:rsidR="00B51F17" w:rsidRDefault="00B51F17" w:rsidP="001D3052"/>
        </w:tc>
      </w:tr>
      <w:tr w:rsidR="00B51F17" w14:paraId="7D4628D6" w14:textId="77777777" w:rsidTr="00B51F17">
        <w:tc>
          <w:tcPr>
            <w:tcW w:w="1835" w:type="pct"/>
          </w:tcPr>
          <w:p w14:paraId="57652B3C" w14:textId="77777777" w:rsidR="00B51F17" w:rsidRPr="006B54F7" w:rsidRDefault="00B51F17" w:rsidP="001D3052">
            <w:pPr>
              <w:rPr>
                <w:b/>
              </w:rPr>
            </w:pPr>
            <w:r>
              <w:rPr>
                <w:b/>
              </w:rPr>
              <w:t>Sonar Head 1 Backscatter</w:t>
            </w:r>
          </w:p>
        </w:tc>
        <w:tc>
          <w:tcPr>
            <w:tcW w:w="1003" w:type="pct"/>
          </w:tcPr>
          <w:p w14:paraId="5F387822" w14:textId="77777777" w:rsidR="00B51F17" w:rsidRDefault="00B51F17" w:rsidP="001D3052"/>
        </w:tc>
        <w:tc>
          <w:tcPr>
            <w:tcW w:w="1158" w:type="pct"/>
          </w:tcPr>
          <w:p w14:paraId="14659A4E" w14:textId="77777777" w:rsidR="00B51F17" w:rsidRDefault="00B51F17" w:rsidP="001D3052"/>
        </w:tc>
        <w:tc>
          <w:tcPr>
            <w:tcW w:w="1003" w:type="pct"/>
          </w:tcPr>
          <w:p w14:paraId="18DD4FAC" w14:textId="77777777" w:rsidR="00B51F17" w:rsidRDefault="00B51F17" w:rsidP="001D3052"/>
        </w:tc>
      </w:tr>
      <w:tr w:rsidR="00B51F17" w14:paraId="5AE02D2B" w14:textId="77777777" w:rsidTr="00B51F17">
        <w:tc>
          <w:tcPr>
            <w:tcW w:w="1835" w:type="pct"/>
          </w:tcPr>
          <w:p w14:paraId="07999228" w14:textId="77777777" w:rsidR="00B51F17" w:rsidRDefault="00B51F17" w:rsidP="001D3052">
            <w:pPr>
              <w:rPr>
                <w:b/>
              </w:rPr>
            </w:pPr>
            <w:r>
              <w:rPr>
                <w:b/>
              </w:rPr>
              <w:t>Sonar Head 2 Backscatter</w:t>
            </w:r>
          </w:p>
        </w:tc>
        <w:tc>
          <w:tcPr>
            <w:tcW w:w="1003" w:type="pct"/>
          </w:tcPr>
          <w:p w14:paraId="2988B81D" w14:textId="77777777" w:rsidR="00B51F17" w:rsidRDefault="00B51F17" w:rsidP="001D3052"/>
        </w:tc>
        <w:tc>
          <w:tcPr>
            <w:tcW w:w="1158" w:type="pct"/>
          </w:tcPr>
          <w:p w14:paraId="7D0BF11F" w14:textId="77777777" w:rsidR="00B51F17" w:rsidRDefault="00B51F17" w:rsidP="001D3052"/>
        </w:tc>
        <w:tc>
          <w:tcPr>
            <w:tcW w:w="1003" w:type="pct"/>
          </w:tcPr>
          <w:p w14:paraId="4E2E2221" w14:textId="77777777" w:rsidR="00B51F17" w:rsidRDefault="00B51F17" w:rsidP="001D3052"/>
        </w:tc>
      </w:tr>
    </w:tbl>
    <w:p w14:paraId="6531BB03" w14:textId="77777777" w:rsidR="00B51F17" w:rsidRDefault="00B51F17" w:rsidP="00B51F17"/>
    <w:tbl>
      <w:tblPr>
        <w:tblStyle w:val="IXTable-Blue"/>
        <w:tblW w:w="5000" w:type="pct"/>
        <w:tblInd w:w="0" w:type="dxa"/>
        <w:tblLook w:val="04A0" w:firstRow="1" w:lastRow="0" w:firstColumn="1" w:lastColumn="0" w:noHBand="0" w:noVBand="1"/>
      </w:tblPr>
      <w:tblGrid>
        <w:gridCol w:w="2143"/>
        <w:gridCol w:w="902"/>
        <w:gridCol w:w="905"/>
        <w:gridCol w:w="520"/>
        <w:gridCol w:w="658"/>
        <w:gridCol w:w="1010"/>
        <w:gridCol w:w="1099"/>
        <w:gridCol w:w="1484"/>
      </w:tblGrid>
      <w:tr w:rsidR="00B51F17" w14:paraId="1B0E4C9D" w14:textId="77777777" w:rsidTr="00B51F17">
        <w:trPr>
          <w:cnfStyle w:val="100000000000" w:firstRow="1" w:lastRow="0" w:firstColumn="0" w:lastColumn="0" w:oddVBand="0" w:evenVBand="0" w:oddHBand="0" w:evenHBand="0" w:firstRowFirstColumn="0" w:firstRowLastColumn="0" w:lastRowFirstColumn="0" w:lastRowLastColumn="0"/>
        </w:trPr>
        <w:tc>
          <w:tcPr>
            <w:tcW w:w="5000" w:type="pct"/>
            <w:gridSpan w:val="8"/>
          </w:tcPr>
          <w:p w14:paraId="3FE04D9D" w14:textId="77777777" w:rsidR="00B51F17" w:rsidRDefault="00B51F17" w:rsidP="001D3052">
            <w:pPr>
              <w:pStyle w:val="Heading2"/>
              <w:outlineLvl w:val="1"/>
            </w:pPr>
            <w:r>
              <w:t>Calibration target details</w:t>
            </w:r>
          </w:p>
        </w:tc>
      </w:tr>
      <w:tr w:rsidR="00B51F17" w14:paraId="5F888915" w14:textId="77777777" w:rsidTr="00B51F17">
        <w:tc>
          <w:tcPr>
            <w:tcW w:w="1229" w:type="pct"/>
          </w:tcPr>
          <w:p w14:paraId="0E9DEEF1" w14:textId="77777777" w:rsidR="00B51F17" w:rsidRPr="006B54F7" w:rsidRDefault="00B51F17" w:rsidP="001D3052">
            <w:pPr>
              <w:rPr>
                <w:b/>
              </w:rPr>
            </w:pPr>
            <w:r w:rsidRPr="006B54F7">
              <w:rPr>
                <w:b/>
              </w:rPr>
              <w:t>Target description</w:t>
            </w:r>
          </w:p>
        </w:tc>
        <w:tc>
          <w:tcPr>
            <w:tcW w:w="3771" w:type="pct"/>
            <w:gridSpan w:val="7"/>
          </w:tcPr>
          <w:p w14:paraId="5BE4471A" w14:textId="77777777" w:rsidR="00B51F17" w:rsidRDefault="00B51F17" w:rsidP="001D3052"/>
        </w:tc>
      </w:tr>
      <w:tr w:rsidR="00B51F17" w14:paraId="1C29F792" w14:textId="77777777" w:rsidTr="00B51F17">
        <w:tc>
          <w:tcPr>
            <w:tcW w:w="1229" w:type="pct"/>
          </w:tcPr>
          <w:p w14:paraId="13FFE643" w14:textId="77777777" w:rsidR="00B51F17" w:rsidRPr="006B54F7" w:rsidRDefault="00B51F17" w:rsidP="001D3052">
            <w:pPr>
              <w:rPr>
                <w:b/>
              </w:rPr>
            </w:pPr>
            <w:r w:rsidRPr="006B54F7">
              <w:rPr>
                <w:b/>
              </w:rPr>
              <w:t>Target dimensions</w:t>
            </w:r>
          </w:p>
        </w:tc>
        <w:tc>
          <w:tcPr>
            <w:tcW w:w="517" w:type="pct"/>
          </w:tcPr>
          <w:p w14:paraId="5B3166F0" w14:textId="77777777" w:rsidR="00B51F17" w:rsidRPr="006B54F7" w:rsidRDefault="00B51F17" w:rsidP="001D3052">
            <w:pPr>
              <w:rPr>
                <w:b/>
              </w:rPr>
            </w:pPr>
            <w:r w:rsidRPr="006B54F7">
              <w:rPr>
                <w:b/>
              </w:rPr>
              <w:t>Length</w:t>
            </w:r>
          </w:p>
        </w:tc>
        <w:tc>
          <w:tcPr>
            <w:tcW w:w="519" w:type="pct"/>
          </w:tcPr>
          <w:p w14:paraId="1146F3C9" w14:textId="77777777" w:rsidR="00B51F17" w:rsidRDefault="00B51F17" w:rsidP="001D3052"/>
        </w:tc>
        <w:tc>
          <w:tcPr>
            <w:tcW w:w="675" w:type="pct"/>
            <w:gridSpan w:val="2"/>
          </w:tcPr>
          <w:p w14:paraId="6A031D64" w14:textId="77777777" w:rsidR="00B51F17" w:rsidRPr="006B54F7" w:rsidRDefault="00B51F17" w:rsidP="001D3052">
            <w:pPr>
              <w:rPr>
                <w:b/>
              </w:rPr>
            </w:pPr>
            <w:r w:rsidRPr="006B54F7">
              <w:rPr>
                <w:b/>
              </w:rPr>
              <w:t>Width</w:t>
            </w:r>
          </w:p>
        </w:tc>
        <w:tc>
          <w:tcPr>
            <w:tcW w:w="579" w:type="pct"/>
          </w:tcPr>
          <w:p w14:paraId="148B6816" w14:textId="77777777" w:rsidR="00B51F17" w:rsidRDefault="00B51F17" w:rsidP="001D3052"/>
        </w:tc>
        <w:tc>
          <w:tcPr>
            <w:tcW w:w="630" w:type="pct"/>
          </w:tcPr>
          <w:p w14:paraId="4324D6E7" w14:textId="77777777" w:rsidR="00B51F17" w:rsidRPr="006B54F7" w:rsidRDefault="00B51F17" w:rsidP="001D3052">
            <w:pPr>
              <w:rPr>
                <w:b/>
              </w:rPr>
            </w:pPr>
            <w:r w:rsidRPr="006B54F7">
              <w:rPr>
                <w:b/>
              </w:rPr>
              <w:t>Height</w:t>
            </w:r>
          </w:p>
        </w:tc>
        <w:tc>
          <w:tcPr>
            <w:tcW w:w="851" w:type="pct"/>
          </w:tcPr>
          <w:p w14:paraId="77553D9F" w14:textId="77777777" w:rsidR="00B51F17" w:rsidRDefault="00B51F17" w:rsidP="001D3052"/>
        </w:tc>
      </w:tr>
      <w:tr w:rsidR="00B51F17" w14:paraId="4504FFB7" w14:textId="77777777" w:rsidTr="00B51F17">
        <w:tc>
          <w:tcPr>
            <w:tcW w:w="1229" w:type="pct"/>
          </w:tcPr>
          <w:p w14:paraId="110B6ACB" w14:textId="77777777" w:rsidR="00B51F17" w:rsidRPr="006B54F7" w:rsidRDefault="00B51F17" w:rsidP="001D3052">
            <w:pPr>
              <w:rPr>
                <w:b/>
              </w:rPr>
            </w:pPr>
            <w:r w:rsidRPr="006B54F7">
              <w:rPr>
                <w:b/>
              </w:rPr>
              <w:t>Datum</w:t>
            </w:r>
          </w:p>
        </w:tc>
        <w:tc>
          <w:tcPr>
            <w:tcW w:w="3771" w:type="pct"/>
            <w:gridSpan w:val="7"/>
          </w:tcPr>
          <w:p w14:paraId="7E0C9D8C" w14:textId="77777777" w:rsidR="00B51F17" w:rsidRDefault="00B51F17" w:rsidP="001D3052"/>
        </w:tc>
      </w:tr>
      <w:tr w:rsidR="00B51F17" w14:paraId="6452269C" w14:textId="77777777" w:rsidTr="00B51F17">
        <w:tc>
          <w:tcPr>
            <w:tcW w:w="1229" w:type="pct"/>
          </w:tcPr>
          <w:p w14:paraId="6BD2F30F" w14:textId="77777777" w:rsidR="00B51F17" w:rsidRPr="006B54F7" w:rsidRDefault="00B51F17" w:rsidP="001D3052">
            <w:pPr>
              <w:rPr>
                <w:b/>
              </w:rPr>
            </w:pPr>
            <w:r w:rsidRPr="006B54F7">
              <w:rPr>
                <w:b/>
              </w:rPr>
              <w:t>Latitude</w:t>
            </w:r>
          </w:p>
        </w:tc>
        <w:tc>
          <w:tcPr>
            <w:tcW w:w="1334" w:type="pct"/>
            <w:gridSpan w:val="3"/>
          </w:tcPr>
          <w:p w14:paraId="16C36FA7" w14:textId="77777777" w:rsidR="00B51F17" w:rsidRDefault="00B51F17" w:rsidP="001D3052"/>
        </w:tc>
        <w:tc>
          <w:tcPr>
            <w:tcW w:w="956" w:type="pct"/>
            <w:gridSpan w:val="2"/>
          </w:tcPr>
          <w:p w14:paraId="629F0E0B" w14:textId="77777777" w:rsidR="00B51F17" w:rsidRPr="006B54F7" w:rsidRDefault="00B51F17" w:rsidP="001D3052">
            <w:pPr>
              <w:rPr>
                <w:b/>
              </w:rPr>
            </w:pPr>
            <w:r w:rsidRPr="006B54F7">
              <w:rPr>
                <w:b/>
              </w:rPr>
              <w:t>Longitude</w:t>
            </w:r>
          </w:p>
        </w:tc>
        <w:tc>
          <w:tcPr>
            <w:tcW w:w="1481" w:type="pct"/>
            <w:gridSpan w:val="2"/>
          </w:tcPr>
          <w:p w14:paraId="0AEA9491" w14:textId="77777777" w:rsidR="00B51F17" w:rsidRDefault="00B51F17" w:rsidP="001D3052"/>
        </w:tc>
      </w:tr>
      <w:tr w:rsidR="00B51F17" w14:paraId="31336F23" w14:textId="77777777" w:rsidTr="00B51F17">
        <w:tc>
          <w:tcPr>
            <w:tcW w:w="1229" w:type="pct"/>
          </w:tcPr>
          <w:p w14:paraId="3EA027C2" w14:textId="77777777" w:rsidR="00B51F17" w:rsidRPr="006B54F7" w:rsidRDefault="00B51F17" w:rsidP="001D3052">
            <w:pPr>
              <w:rPr>
                <w:b/>
              </w:rPr>
            </w:pPr>
            <w:r w:rsidRPr="006B54F7">
              <w:rPr>
                <w:b/>
              </w:rPr>
              <w:t>Vertical Datum</w:t>
            </w:r>
          </w:p>
        </w:tc>
        <w:tc>
          <w:tcPr>
            <w:tcW w:w="3771" w:type="pct"/>
            <w:gridSpan w:val="7"/>
          </w:tcPr>
          <w:p w14:paraId="21220556" w14:textId="77777777" w:rsidR="00B51F17" w:rsidRDefault="00B51F17" w:rsidP="001D3052"/>
        </w:tc>
      </w:tr>
      <w:tr w:rsidR="00B51F17" w14:paraId="58610644" w14:textId="77777777" w:rsidTr="00B51F17">
        <w:tc>
          <w:tcPr>
            <w:tcW w:w="1229" w:type="pct"/>
          </w:tcPr>
          <w:p w14:paraId="1D3B62B7" w14:textId="77777777" w:rsidR="00B51F17" w:rsidRPr="006B54F7" w:rsidRDefault="00B51F17" w:rsidP="001D3052">
            <w:pPr>
              <w:rPr>
                <w:b/>
              </w:rPr>
            </w:pPr>
            <w:r w:rsidRPr="006B54F7">
              <w:rPr>
                <w:b/>
              </w:rPr>
              <w:t>Depth</w:t>
            </w:r>
          </w:p>
        </w:tc>
        <w:tc>
          <w:tcPr>
            <w:tcW w:w="3771" w:type="pct"/>
            <w:gridSpan w:val="7"/>
          </w:tcPr>
          <w:p w14:paraId="0A46C786" w14:textId="77777777" w:rsidR="00B51F17" w:rsidRDefault="00B51F17" w:rsidP="001D3052"/>
        </w:tc>
      </w:tr>
    </w:tbl>
    <w:p w14:paraId="1D3A4D73" w14:textId="77777777" w:rsidR="00B51F17" w:rsidRDefault="00B51F17" w:rsidP="00B51F17"/>
    <w:tbl>
      <w:tblPr>
        <w:tblStyle w:val="IXTable-Blue"/>
        <w:tblW w:w="5000" w:type="pct"/>
        <w:tblInd w:w="0" w:type="dxa"/>
        <w:tblLook w:val="04A0" w:firstRow="1" w:lastRow="0" w:firstColumn="1" w:lastColumn="0" w:noHBand="0" w:noVBand="1"/>
      </w:tblPr>
      <w:tblGrid>
        <w:gridCol w:w="2079"/>
        <w:gridCol w:w="2112"/>
        <w:gridCol w:w="2280"/>
        <w:gridCol w:w="2250"/>
      </w:tblGrid>
      <w:tr w:rsidR="00B51F17" w14:paraId="59BBF881" w14:textId="77777777" w:rsidTr="00B51F1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0B9FA16" w14:textId="77777777" w:rsidR="00B51F17" w:rsidRDefault="00B51F17" w:rsidP="001D3052">
            <w:pPr>
              <w:pStyle w:val="Heading2"/>
              <w:outlineLvl w:val="1"/>
            </w:pPr>
            <w:r>
              <w:t>Installation parameters</w:t>
            </w:r>
          </w:p>
        </w:tc>
      </w:tr>
      <w:tr w:rsidR="00B51F17" w14:paraId="0DBF425C" w14:textId="77777777" w:rsidTr="00B51F17">
        <w:tc>
          <w:tcPr>
            <w:tcW w:w="1192" w:type="pct"/>
          </w:tcPr>
          <w:p w14:paraId="1B3956E4" w14:textId="77777777" w:rsidR="00B51F17" w:rsidRDefault="00B51F17" w:rsidP="001D3052">
            <w:pPr>
              <w:pStyle w:val="Heading3"/>
              <w:outlineLvl w:val="2"/>
            </w:pPr>
            <w:r>
              <w:t>Sensor Offset</w:t>
            </w:r>
          </w:p>
        </w:tc>
        <w:tc>
          <w:tcPr>
            <w:tcW w:w="1211" w:type="pct"/>
          </w:tcPr>
          <w:p w14:paraId="01C71D22" w14:textId="77777777" w:rsidR="00B51F17" w:rsidRDefault="00B51F17" w:rsidP="001D3052">
            <w:pPr>
              <w:pStyle w:val="Heading3"/>
              <w:outlineLvl w:val="2"/>
            </w:pPr>
            <w:r>
              <w:t>X (</w:t>
            </w:r>
            <w:proofErr w:type="spellStart"/>
            <w:r>
              <w:t>Stbd</w:t>
            </w:r>
            <w:proofErr w:type="spellEnd"/>
            <w:r>
              <w:t xml:space="preserve"> +</w:t>
            </w:r>
            <w:proofErr w:type="spellStart"/>
            <w:r>
              <w:t>ve</w:t>
            </w:r>
            <w:proofErr w:type="spellEnd"/>
            <w:r>
              <w:t>)</w:t>
            </w:r>
          </w:p>
        </w:tc>
        <w:tc>
          <w:tcPr>
            <w:tcW w:w="1307" w:type="pct"/>
          </w:tcPr>
          <w:p w14:paraId="4EB54C96" w14:textId="77777777" w:rsidR="00B51F17" w:rsidRDefault="00B51F17" w:rsidP="001D3052">
            <w:pPr>
              <w:pStyle w:val="Heading3"/>
              <w:outlineLvl w:val="2"/>
            </w:pPr>
            <w:r>
              <w:t>Y (</w:t>
            </w:r>
            <w:proofErr w:type="spellStart"/>
            <w:r>
              <w:t>Fwd</w:t>
            </w:r>
            <w:proofErr w:type="spellEnd"/>
            <w:r>
              <w:t xml:space="preserve"> +</w:t>
            </w:r>
            <w:proofErr w:type="spellStart"/>
            <w:r>
              <w:t>ve</w:t>
            </w:r>
            <w:proofErr w:type="spellEnd"/>
            <w:r>
              <w:t>)</w:t>
            </w:r>
          </w:p>
        </w:tc>
        <w:tc>
          <w:tcPr>
            <w:tcW w:w="1290" w:type="pct"/>
          </w:tcPr>
          <w:p w14:paraId="1C47E8EB" w14:textId="77777777" w:rsidR="00B51F17" w:rsidRDefault="00B51F17" w:rsidP="001D3052">
            <w:pPr>
              <w:pStyle w:val="Heading3"/>
              <w:outlineLvl w:val="2"/>
            </w:pPr>
            <w:r>
              <w:t>Z (</w:t>
            </w:r>
            <w:proofErr w:type="spellStart"/>
            <w:r>
              <w:t>Upwd</w:t>
            </w:r>
            <w:proofErr w:type="spellEnd"/>
            <w:r>
              <w:t xml:space="preserve"> +</w:t>
            </w:r>
            <w:proofErr w:type="spellStart"/>
            <w:r>
              <w:t>ve</w:t>
            </w:r>
            <w:proofErr w:type="spellEnd"/>
            <w:r>
              <w:t>)</w:t>
            </w:r>
          </w:p>
        </w:tc>
      </w:tr>
      <w:tr w:rsidR="00B51F17" w14:paraId="33E37D89" w14:textId="77777777" w:rsidTr="00B51F17">
        <w:tc>
          <w:tcPr>
            <w:tcW w:w="1192" w:type="pct"/>
          </w:tcPr>
          <w:p w14:paraId="7D6185BB" w14:textId="77777777" w:rsidR="00B51F17" w:rsidRPr="0060781F" w:rsidRDefault="00B51F17" w:rsidP="001D3052">
            <w:pPr>
              <w:rPr>
                <w:b/>
              </w:rPr>
            </w:pPr>
            <w:r w:rsidRPr="0060781F">
              <w:rPr>
                <w:b/>
              </w:rPr>
              <w:t>Sonar Head 1</w:t>
            </w:r>
          </w:p>
        </w:tc>
        <w:tc>
          <w:tcPr>
            <w:tcW w:w="1211" w:type="pct"/>
          </w:tcPr>
          <w:p w14:paraId="21544D9F" w14:textId="77777777" w:rsidR="00B51F17" w:rsidRDefault="00B51F17" w:rsidP="001D3052"/>
        </w:tc>
        <w:tc>
          <w:tcPr>
            <w:tcW w:w="1307" w:type="pct"/>
          </w:tcPr>
          <w:p w14:paraId="3A329BD0" w14:textId="77777777" w:rsidR="00B51F17" w:rsidRDefault="00B51F17" w:rsidP="001D3052"/>
        </w:tc>
        <w:tc>
          <w:tcPr>
            <w:tcW w:w="1290" w:type="pct"/>
          </w:tcPr>
          <w:p w14:paraId="4290463E" w14:textId="77777777" w:rsidR="00B51F17" w:rsidRDefault="00B51F17" w:rsidP="001D3052"/>
        </w:tc>
      </w:tr>
      <w:tr w:rsidR="00B51F17" w14:paraId="7FB0191C" w14:textId="77777777" w:rsidTr="00B51F17">
        <w:tc>
          <w:tcPr>
            <w:tcW w:w="1192" w:type="pct"/>
          </w:tcPr>
          <w:p w14:paraId="3953AF69" w14:textId="77777777" w:rsidR="00B51F17" w:rsidRPr="0060781F" w:rsidRDefault="00B51F17" w:rsidP="001D3052">
            <w:pPr>
              <w:rPr>
                <w:b/>
              </w:rPr>
            </w:pPr>
            <w:r w:rsidRPr="0060781F">
              <w:rPr>
                <w:b/>
              </w:rPr>
              <w:t>Sonar Head 2</w:t>
            </w:r>
          </w:p>
        </w:tc>
        <w:tc>
          <w:tcPr>
            <w:tcW w:w="1211" w:type="pct"/>
          </w:tcPr>
          <w:p w14:paraId="5A7D234A" w14:textId="77777777" w:rsidR="00B51F17" w:rsidRDefault="00B51F17" w:rsidP="001D3052"/>
        </w:tc>
        <w:tc>
          <w:tcPr>
            <w:tcW w:w="1307" w:type="pct"/>
          </w:tcPr>
          <w:p w14:paraId="0DBFA70D" w14:textId="77777777" w:rsidR="00B51F17" w:rsidRDefault="00B51F17" w:rsidP="001D3052"/>
        </w:tc>
        <w:tc>
          <w:tcPr>
            <w:tcW w:w="1290" w:type="pct"/>
          </w:tcPr>
          <w:p w14:paraId="0C78570C" w14:textId="77777777" w:rsidR="00B51F17" w:rsidRDefault="00B51F17" w:rsidP="001D3052"/>
        </w:tc>
      </w:tr>
      <w:tr w:rsidR="00B51F17" w14:paraId="7CAA4279" w14:textId="77777777" w:rsidTr="00B51F17">
        <w:tc>
          <w:tcPr>
            <w:tcW w:w="1192" w:type="pct"/>
          </w:tcPr>
          <w:p w14:paraId="21C03864" w14:textId="77777777" w:rsidR="00B51F17" w:rsidRPr="0060781F" w:rsidRDefault="00B51F17" w:rsidP="001D3052">
            <w:pPr>
              <w:rPr>
                <w:b/>
              </w:rPr>
            </w:pPr>
            <w:r w:rsidRPr="0060781F">
              <w:rPr>
                <w:b/>
              </w:rPr>
              <w:t>MRU/IMU/INS</w:t>
            </w:r>
          </w:p>
        </w:tc>
        <w:tc>
          <w:tcPr>
            <w:tcW w:w="1211" w:type="pct"/>
          </w:tcPr>
          <w:p w14:paraId="6640197C" w14:textId="77777777" w:rsidR="00B51F17" w:rsidRDefault="00B51F17" w:rsidP="001D3052"/>
        </w:tc>
        <w:tc>
          <w:tcPr>
            <w:tcW w:w="1307" w:type="pct"/>
          </w:tcPr>
          <w:p w14:paraId="441E9CFD" w14:textId="77777777" w:rsidR="00B51F17" w:rsidRDefault="00B51F17" w:rsidP="001D3052"/>
        </w:tc>
        <w:tc>
          <w:tcPr>
            <w:tcW w:w="1290" w:type="pct"/>
          </w:tcPr>
          <w:p w14:paraId="657961D0" w14:textId="77777777" w:rsidR="00B51F17" w:rsidRDefault="00B51F17" w:rsidP="001D3052"/>
        </w:tc>
      </w:tr>
      <w:tr w:rsidR="00B51F17" w14:paraId="6473A578" w14:textId="77777777" w:rsidTr="00B51F17">
        <w:tc>
          <w:tcPr>
            <w:tcW w:w="1192" w:type="pct"/>
          </w:tcPr>
          <w:p w14:paraId="2AC51AF6" w14:textId="77777777" w:rsidR="00B51F17" w:rsidRPr="0060781F" w:rsidRDefault="00B51F17" w:rsidP="001D3052">
            <w:pPr>
              <w:rPr>
                <w:b/>
              </w:rPr>
            </w:pPr>
            <w:r w:rsidRPr="0060781F">
              <w:rPr>
                <w:b/>
              </w:rPr>
              <w:t>Positioning system</w:t>
            </w:r>
          </w:p>
        </w:tc>
        <w:tc>
          <w:tcPr>
            <w:tcW w:w="1211" w:type="pct"/>
          </w:tcPr>
          <w:p w14:paraId="66A824B5" w14:textId="77777777" w:rsidR="00B51F17" w:rsidRDefault="00B51F17" w:rsidP="001D3052"/>
        </w:tc>
        <w:tc>
          <w:tcPr>
            <w:tcW w:w="1307" w:type="pct"/>
          </w:tcPr>
          <w:p w14:paraId="5B952FAF" w14:textId="77777777" w:rsidR="00B51F17" w:rsidRDefault="00B51F17" w:rsidP="001D3052"/>
        </w:tc>
        <w:tc>
          <w:tcPr>
            <w:tcW w:w="1290" w:type="pct"/>
          </w:tcPr>
          <w:p w14:paraId="0553370D" w14:textId="77777777" w:rsidR="00B51F17" w:rsidRDefault="00B51F17" w:rsidP="001D3052"/>
        </w:tc>
      </w:tr>
      <w:tr w:rsidR="00B51F17" w14:paraId="69388AE2" w14:textId="77777777" w:rsidTr="00B51F17">
        <w:tc>
          <w:tcPr>
            <w:tcW w:w="1192" w:type="pct"/>
          </w:tcPr>
          <w:p w14:paraId="439FCBD4" w14:textId="77777777" w:rsidR="00B51F17" w:rsidRDefault="00B51F17" w:rsidP="001D3052">
            <w:pPr>
              <w:pStyle w:val="Heading3"/>
              <w:outlineLvl w:val="2"/>
            </w:pPr>
            <w:r>
              <w:t>Installation angle</w:t>
            </w:r>
          </w:p>
        </w:tc>
        <w:tc>
          <w:tcPr>
            <w:tcW w:w="1211" w:type="pct"/>
          </w:tcPr>
          <w:p w14:paraId="645B58AF" w14:textId="77777777" w:rsidR="00B51F17" w:rsidRDefault="00B51F17" w:rsidP="001D3052">
            <w:pPr>
              <w:pStyle w:val="Heading3"/>
              <w:outlineLvl w:val="2"/>
            </w:pPr>
            <w:r>
              <w:t>Pitch (Bow down +</w:t>
            </w:r>
            <w:proofErr w:type="spellStart"/>
            <w:r>
              <w:t>ve</w:t>
            </w:r>
            <w:proofErr w:type="spellEnd"/>
            <w:r>
              <w:t>)</w:t>
            </w:r>
          </w:p>
        </w:tc>
        <w:tc>
          <w:tcPr>
            <w:tcW w:w="1307" w:type="pct"/>
          </w:tcPr>
          <w:p w14:paraId="1F661528" w14:textId="77777777" w:rsidR="00B51F17" w:rsidRDefault="00B51F17" w:rsidP="001D3052">
            <w:pPr>
              <w:pStyle w:val="Heading3"/>
              <w:outlineLvl w:val="2"/>
            </w:pPr>
            <w:r>
              <w:t>Heading</w:t>
            </w:r>
          </w:p>
        </w:tc>
        <w:tc>
          <w:tcPr>
            <w:tcW w:w="1290" w:type="pct"/>
          </w:tcPr>
          <w:p w14:paraId="2A46625E" w14:textId="77777777" w:rsidR="00B51F17" w:rsidRDefault="00B51F17" w:rsidP="001D3052">
            <w:pPr>
              <w:pStyle w:val="Heading3"/>
              <w:outlineLvl w:val="2"/>
            </w:pPr>
            <w:r>
              <w:t>Roll (</w:t>
            </w:r>
            <w:proofErr w:type="spellStart"/>
            <w:r>
              <w:t>Stb</w:t>
            </w:r>
            <w:proofErr w:type="spellEnd"/>
            <w:r>
              <w:t xml:space="preserve"> down +</w:t>
            </w:r>
            <w:proofErr w:type="spellStart"/>
            <w:r>
              <w:t>ve</w:t>
            </w:r>
            <w:proofErr w:type="spellEnd"/>
            <w:r>
              <w:t>)</w:t>
            </w:r>
          </w:p>
        </w:tc>
      </w:tr>
      <w:tr w:rsidR="00B51F17" w14:paraId="37CAA31B" w14:textId="77777777" w:rsidTr="00B51F17">
        <w:tc>
          <w:tcPr>
            <w:tcW w:w="1192" w:type="pct"/>
          </w:tcPr>
          <w:p w14:paraId="3934FF08" w14:textId="77777777" w:rsidR="00B51F17" w:rsidRPr="0060781F" w:rsidRDefault="00B51F17" w:rsidP="001D3052">
            <w:pPr>
              <w:rPr>
                <w:b/>
              </w:rPr>
            </w:pPr>
            <w:r w:rsidRPr="0060781F">
              <w:rPr>
                <w:b/>
              </w:rPr>
              <w:t>Sonar Head 1</w:t>
            </w:r>
          </w:p>
        </w:tc>
        <w:tc>
          <w:tcPr>
            <w:tcW w:w="1211" w:type="pct"/>
          </w:tcPr>
          <w:p w14:paraId="4128A435" w14:textId="77777777" w:rsidR="00B51F17" w:rsidRDefault="00B51F17" w:rsidP="001D3052"/>
        </w:tc>
        <w:tc>
          <w:tcPr>
            <w:tcW w:w="1307" w:type="pct"/>
          </w:tcPr>
          <w:p w14:paraId="4F3057F9" w14:textId="77777777" w:rsidR="00B51F17" w:rsidRDefault="00B51F17" w:rsidP="001D3052"/>
        </w:tc>
        <w:tc>
          <w:tcPr>
            <w:tcW w:w="1290" w:type="pct"/>
          </w:tcPr>
          <w:p w14:paraId="0CABD9AE" w14:textId="77777777" w:rsidR="00B51F17" w:rsidRDefault="00B51F17" w:rsidP="001D3052"/>
        </w:tc>
      </w:tr>
      <w:tr w:rsidR="00B51F17" w14:paraId="4F72168D" w14:textId="77777777" w:rsidTr="00B51F17">
        <w:tc>
          <w:tcPr>
            <w:tcW w:w="1192" w:type="pct"/>
          </w:tcPr>
          <w:p w14:paraId="73E013CE" w14:textId="77777777" w:rsidR="00B51F17" w:rsidRPr="0060781F" w:rsidRDefault="00B51F17" w:rsidP="001D3052">
            <w:pPr>
              <w:rPr>
                <w:b/>
              </w:rPr>
            </w:pPr>
            <w:r w:rsidRPr="0060781F">
              <w:rPr>
                <w:b/>
              </w:rPr>
              <w:t>Sonar Head 2</w:t>
            </w:r>
          </w:p>
        </w:tc>
        <w:tc>
          <w:tcPr>
            <w:tcW w:w="1211" w:type="pct"/>
          </w:tcPr>
          <w:p w14:paraId="7664AD3C" w14:textId="77777777" w:rsidR="00B51F17" w:rsidRDefault="00B51F17" w:rsidP="001D3052"/>
        </w:tc>
        <w:tc>
          <w:tcPr>
            <w:tcW w:w="1307" w:type="pct"/>
          </w:tcPr>
          <w:p w14:paraId="0F56CA1D" w14:textId="77777777" w:rsidR="00B51F17" w:rsidRDefault="00B51F17" w:rsidP="001D3052"/>
        </w:tc>
        <w:tc>
          <w:tcPr>
            <w:tcW w:w="1290" w:type="pct"/>
          </w:tcPr>
          <w:p w14:paraId="0F9482FE" w14:textId="77777777" w:rsidR="00B51F17" w:rsidRDefault="00B51F17" w:rsidP="001D3052"/>
        </w:tc>
      </w:tr>
      <w:tr w:rsidR="00B51F17" w14:paraId="74F561C9" w14:textId="77777777" w:rsidTr="00B51F17">
        <w:tc>
          <w:tcPr>
            <w:tcW w:w="1192" w:type="pct"/>
          </w:tcPr>
          <w:p w14:paraId="66D7F59D" w14:textId="77777777" w:rsidR="00B51F17" w:rsidRPr="0060781F" w:rsidRDefault="00B51F17" w:rsidP="001D3052">
            <w:pPr>
              <w:rPr>
                <w:b/>
              </w:rPr>
            </w:pPr>
            <w:r w:rsidRPr="0060781F">
              <w:rPr>
                <w:b/>
              </w:rPr>
              <w:t>MRU/IMU/INS</w:t>
            </w:r>
          </w:p>
        </w:tc>
        <w:tc>
          <w:tcPr>
            <w:tcW w:w="1211" w:type="pct"/>
          </w:tcPr>
          <w:p w14:paraId="05F67270" w14:textId="77777777" w:rsidR="00B51F17" w:rsidRDefault="00B51F17" w:rsidP="001D3052"/>
        </w:tc>
        <w:tc>
          <w:tcPr>
            <w:tcW w:w="1307" w:type="pct"/>
          </w:tcPr>
          <w:p w14:paraId="5A90E377" w14:textId="77777777" w:rsidR="00B51F17" w:rsidRDefault="00B51F17" w:rsidP="001D3052"/>
        </w:tc>
        <w:tc>
          <w:tcPr>
            <w:tcW w:w="1290" w:type="pct"/>
          </w:tcPr>
          <w:p w14:paraId="03732F97" w14:textId="77777777" w:rsidR="00B51F17" w:rsidRDefault="00B51F17" w:rsidP="001D3052"/>
        </w:tc>
      </w:tr>
    </w:tbl>
    <w:p w14:paraId="04B54320" w14:textId="3634D886" w:rsidR="00B51F17" w:rsidRDefault="00B51F17" w:rsidP="00B51F17">
      <w:r>
        <w:t>*Values of installation angle are as per (Software) sign convention</w:t>
      </w:r>
    </w:p>
    <w:p w14:paraId="24636985" w14:textId="77777777" w:rsidR="008D6D31" w:rsidRDefault="008D6D31" w:rsidP="00B51F17"/>
    <w:tbl>
      <w:tblPr>
        <w:tblStyle w:val="IXTable-Blue"/>
        <w:tblW w:w="5000" w:type="pct"/>
        <w:tblInd w:w="0" w:type="dxa"/>
        <w:tblLook w:val="04A0" w:firstRow="1" w:lastRow="0" w:firstColumn="1" w:lastColumn="0" w:noHBand="0" w:noVBand="1"/>
      </w:tblPr>
      <w:tblGrid>
        <w:gridCol w:w="2662"/>
        <w:gridCol w:w="2288"/>
        <w:gridCol w:w="1751"/>
        <w:gridCol w:w="2020"/>
      </w:tblGrid>
      <w:tr w:rsidR="00B51F17" w14:paraId="52E8A41E" w14:textId="77777777" w:rsidTr="00B51F17">
        <w:trPr>
          <w:cnfStyle w:val="100000000000" w:firstRow="1" w:lastRow="0" w:firstColumn="0" w:lastColumn="0" w:oddVBand="0" w:evenVBand="0" w:oddHBand="0" w:evenHBand="0" w:firstRowFirstColumn="0" w:firstRowLastColumn="0" w:lastRowFirstColumn="0" w:lastRowLastColumn="0"/>
        </w:trPr>
        <w:tc>
          <w:tcPr>
            <w:tcW w:w="1526" w:type="pct"/>
          </w:tcPr>
          <w:p w14:paraId="38DCD3B4" w14:textId="77777777" w:rsidR="00B51F17" w:rsidRDefault="00B51F17" w:rsidP="001D3052">
            <w:pPr>
              <w:pStyle w:val="Heading3"/>
              <w:outlineLvl w:val="2"/>
            </w:pPr>
            <w:r>
              <w:t>Installation angle</w:t>
            </w:r>
          </w:p>
        </w:tc>
        <w:tc>
          <w:tcPr>
            <w:tcW w:w="1312" w:type="pct"/>
          </w:tcPr>
          <w:p w14:paraId="0AB27942" w14:textId="77777777" w:rsidR="00B51F17" w:rsidRDefault="00B51F17" w:rsidP="001D3052">
            <w:pPr>
              <w:pStyle w:val="Heading3"/>
              <w:outlineLvl w:val="2"/>
            </w:pPr>
            <w:r>
              <w:t>Pitch (Bow up +</w:t>
            </w:r>
            <w:proofErr w:type="spellStart"/>
            <w:r>
              <w:t>ve</w:t>
            </w:r>
            <w:proofErr w:type="spellEnd"/>
            <w:r>
              <w:t>)</w:t>
            </w:r>
          </w:p>
        </w:tc>
        <w:tc>
          <w:tcPr>
            <w:tcW w:w="1004" w:type="pct"/>
          </w:tcPr>
          <w:p w14:paraId="7BE29CC9" w14:textId="77777777" w:rsidR="00B51F17" w:rsidRDefault="00B51F17" w:rsidP="001D3052">
            <w:pPr>
              <w:pStyle w:val="Heading3"/>
              <w:outlineLvl w:val="2"/>
            </w:pPr>
            <w:r>
              <w:t>Heading</w:t>
            </w:r>
          </w:p>
        </w:tc>
        <w:tc>
          <w:tcPr>
            <w:tcW w:w="1158" w:type="pct"/>
          </w:tcPr>
          <w:p w14:paraId="3FA5B39F" w14:textId="77777777" w:rsidR="00B51F17" w:rsidRDefault="00B51F17" w:rsidP="001D3052">
            <w:pPr>
              <w:pStyle w:val="Heading3"/>
              <w:outlineLvl w:val="2"/>
            </w:pPr>
            <w:r>
              <w:t>Roll (</w:t>
            </w:r>
            <w:proofErr w:type="spellStart"/>
            <w:r>
              <w:t>Stb</w:t>
            </w:r>
            <w:proofErr w:type="spellEnd"/>
            <w:r>
              <w:t xml:space="preserve"> down +</w:t>
            </w:r>
            <w:proofErr w:type="spellStart"/>
            <w:r>
              <w:t>ve</w:t>
            </w:r>
            <w:proofErr w:type="spellEnd"/>
            <w:r>
              <w:t>)</w:t>
            </w:r>
          </w:p>
        </w:tc>
      </w:tr>
      <w:tr w:rsidR="00B51F17" w14:paraId="2636C03C" w14:textId="77777777" w:rsidTr="00B51F17">
        <w:tc>
          <w:tcPr>
            <w:tcW w:w="1526" w:type="pct"/>
          </w:tcPr>
          <w:p w14:paraId="41ECE612" w14:textId="77777777" w:rsidR="00B51F17" w:rsidRPr="0060781F" w:rsidRDefault="00B51F17" w:rsidP="001D3052">
            <w:pPr>
              <w:rPr>
                <w:b/>
              </w:rPr>
            </w:pPr>
            <w:r w:rsidRPr="0060781F">
              <w:rPr>
                <w:b/>
              </w:rPr>
              <w:t>Sonar Head 1</w:t>
            </w:r>
          </w:p>
        </w:tc>
        <w:tc>
          <w:tcPr>
            <w:tcW w:w="1312" w:type="pct"/>
          </w:tcPr>
          <w:p w14:paraId="38430BD8" w14:textId="77777777" w:rsidR="00B51F17" w:rsidRDefault="00B51F17" w:rsidP="001D3052"/>
        </w:tc>
        <w:tc>
          <w:tcPr>
            <w:tcW w:w="1004" w:type="pct"/>
          </w:tcPr>
          <w:p w14:paraId="7F2A25FF" w14:textId="77777777" w:rsidR="00B51F17" w:rsidRDefault="00B51F17" w:rsidP="001D3052"/>
        </w:tc>
        <w:tc>
          <w:tcPr>
            <w:tcW w:w="1158" w:type="pct"/>
          </w:tcPr>
          <w:p w14:paraId="0F00A140" w14:textId="77777777" w:rsidR="00B51F17" w:rsidRDefault="00B51F17" w:rsidP="001D3052"/>
        </w:tc>
      </w:tr>
      <w:tr w:rsidR="00B51F17" w14:paraId="2B3951A2" w14:textId="77777777" w:rsidTr="00B51F17">
        <w:tc>
          <w:tcPr>
            <w:tcW w:w="1526" w:type="pct"/>
          </w:tcPr>
          <w:p w14:paraId="1D79892D" w14:textId="77777777" w:rsidR="00B51F17" w:rsidRPr="0060781F" w:rsidRDefault="00B51F17" w:rsidP="001D3052">
            <w:pPr>
              <w:rPr>
                <w:b/>
              </w:rPr>
            </w:pPr>
            <w:r w:rsidRPr="0060781F">
              <w:rPr>
                <w:b/>
              </w:rPr>
              <w:t>Sonar Head 2</w:t>
            </w:r>
          </w:p>
        </w:tc>
        <w:tc>
          <w:tcPr>
            <w:tcW w:w="1312" w:type="pct"/>
          </w:tcPr>
          <w:p w14:paraId="5A9052D8" w14:textId="77777777" w:rsidR="00B51F17" w:rsidRDefault="00B51F17" w:rsidP="001D3052"/>
        </w:tc>
        <w:tc>
          <w:tcPr>
            <w:tcW w:w="1004" w:type="pct"/>
          </w:tcPr>
          <w:p w14:paraId="6DC71DF4" w14:textId="77777777" w:rsidR="00B51F17" w:rsidRDefault="00B51F17" w:rsidP="001D3052"/>
        </w:tc>
        <w:tc>
          <w:tcPr>
            <w:tcW w:w="1158" w:type="pct"/>
          </w:tcPr>
          <w:p w14:paraId="0AD512A7" w14:textId="77777777" w:rsidR="00B51F17" w:rsidRDefault="00B51F17" w:rsidP="001D3052"/>
        </w:tc>
      </w:tr>
    </w:tbl>
    <w:p w14:paraId="50FD79D5" w14:textId="77777777" w:rsidR="00B51F17" w:rsidRDefault="00B51F17" w:rsidP="00B51F17">
      <w:pPr>
        <w:rPr>
          <w:b/>
        </w:rPr>
      </w:pPr>
    </w:p>
    <w:p w14:paraId="2737D33F" w14:textId="77777777" w:rsidR="00B51F17" w:rsidRDefault="00B51F17" w:rsidP="00B51F17">
      <w:r w:rsidRPr="0060781F">
        <w:rPr>
          <w:b/>
        </w:rPr>
        <w:t>Comments</w:t>
      </w:r>
      <w:r>
        <w:t>:</w:t>
      </w:r>
      <w:r>
        <w:rPr>
          <w:b/>
        </w:rPr>
        <w:t xml:space="preserve"> </w:t>
      </w:r>
      <w:r w:rsidRPr="0060781F">
        <w:t>Any</w:t>
      </w:r>
      <w:r>
        <w:t xml:space="preserve"> additional comments that are necessary to explain the calibration process that is not captured above.</w:t>
      </w:r>
    </w:p>
    <w:p w14:paraId="1BCBC7EE" w14:textId="77777777" w:rsidR="008D6D31" w:rsidRDefault="008D6D31" w:rsidP="00B51F17">
      <w:pPr>
        <w:rPr>
          <w:b/>
        </w:rPr>
      </w:pPr>
    </w:p>
    <w:p w14:paraId="23AFDCD3" w14:textId="14D3C8D1" w:rsidR="00B51F17" w:rsidRPr="0060781F" w:rsidRDefault="00B51F17" w:rsidP="00B51F17">
      <w:pPr>
        <w:rPr>
          <w:b/>
        </w:rPr>
      </w:pPr>
      <w:r>
        <w:rPr>
          <w:b/>
        </w:rPr>
        <w:t>Visual assessment of calibration results before and after</w:t>
      </w:r>
    </w:p>
    <w:tbl>
      <w:tblPr>
        <w:tblStyle w:val="IXTable-Blue"/>
        <w:tblW w:w="5000" w:type="pct"/>
        <w:tblInd w:w="0" w:type="dxa"/>
        <w:tblLook w:val="04A0" w:firstRow="1" w:lastRow="0" w:firstColumn="1" w:lastColumn="0" w:noHBand="0" w:noVBand="1"/>
      </w:tblPr>
      <w:tblGrid>
        <w:gridCol w:w="4423"/>
        <w:gridCol w:w="4298"/>
      </w:tblGrid>
      <w:tr w:rsidR="00B51F17" w14:paraId="5998DBA9" w14:textId="77777777" w:rsidTr="00B51F17">
        <w:trPr>
          <w:cnfStyle w:val="100000000000" w:firstRow="1" w:lastRow="0" w:firstColumn="0" w:lastColumn="0" w:oddVBand="0" w:evenVBand="0" w:oddHBand="0" w:evenHBand="0" w:firstRowFirstColumn="0" w:firstRowLastColumn="0" w:lastRowFirstColumn="0" w:lastRowLastColumn="0"/>
          <w:trHeight w:val="207"/>
        </w:trPr>
        <w:tc>
          <w:tcPr>
            <w:tcW w:w="2536" w:type="pct"/>
          </w:tcPr>
          <w:p w14:paraId="2CB74253" w14:textId="77777777" w:rsidR="00B51F17" w:rsidRDefault="00B51F17" w:rsidP="001D3052">
            <w:r>
              <w:t>Surface uncalibrated (before)</w:t>
            </w:r>
          </w:p>
        </w:tc>
        <w:tc>
          <w:tcPr>
            <w:tcW w:w="2464" w:type="pct"/>
          </w:tcPr>
          <w:p w14:paraId="0D78426C" w14:textId="77777777" w:rsidR="00B51F17" w:rsidRDefault="00B51F17" w:rsidP="001D3052">
            <w:r>
              <w:t>Surface calibrated (after)</w:t>
            </w:r>
          </w:p>
        </w:tc>
      </w:tr>
      <w:tr w:rsidR="00B51F17" w14:paraId="466D5851" w14:textId="77777777" w:rsidTr="00B51F17">
        <w:trPr>
          <w:trHeight w:val="4066"/>
        </w:trPr>
        <w:tc>
          <w:tcPr>
            <w:tcW w:w="2536" w:type="pct"/>
          </w:tcPr>
          <w:p w14:paraId="582FC599" w14:textId="77777777" w:rsidR="00B51F17" w:rsidRDefault="00B51F17" w:rsidP="001D3052"/>
        </w:tc>
        <w:tc>
          <w:tcPr>
            <w:tcW w:w="2464" w:type="pct"/>
          </w:tcPr>
          <w:p w14:paraId="3BBC6B4E" w14:textId="77777777" w:rsidR="00B51F17" w:rsidRDefault="00B51F17" w:rsidP="001D3052"/>
        </w:tc>
      </w:tr>
    </w:tbl>
    <w:p w14:paraId="6BE1F21E" w14:textId="77777777" w:rsidR="00B51F17" w:rsidRDefault="00B51F17" w:rsidP="00B51F17"/>
    <w:p w14:paraId="561248CE" w14:textId="46438B49" w:rsidR="00B51F17" w:rsidRDefault="00B51F17" w:rsidP="00B51F17"/>
    <w:tbl>
      <w:tblPr>
        <w:tblStyle w:val="IXTable-Blue"/>
        <w:tblW w:w="5000" w:type="pct"/>
        <w:tblInd w:w="0" w:type="dxa"/>
        <w:tblLook w:val="04A0" w:firstRow="1" w:lastRow="0" w:firstColumn="1" w:lastColumn="0" w:noHBand="0" w:noVBand="1"/>
      </w:tblPr>
      <w:tblGrid>
        <w:gridCol w:w="4413"/>
        <w:gridCol w:w="4308"/>
      </w:tblGrid>
      <w:tr w:rsidR="00B51F17" w14:paraId="319891B8" w14:textId="77777777" w:rsidTr="00B51F17">
        <w:trPr>
          <w:cnfStyle w:val="100000000000" w:firstRow="1" w:lastRow="0" w:firstColumn="0" w:lastColumn="0" w:oddVBand="0" w:evenVBand="0" w:oddHBand="0" w:evenHBand="0" w:firstRowFirstColumn="0" w:firstRowLastColumn="0" w:lastRowFirstColumn="0" w:lastRowLastColumn="0"/>
          <w:trHeight w:val="138"/>
        </w:trPr>
        <w:tc>
          <w:tcPr>
            <w:tcW w:w="2530" w:type="pct"/>
          </w:tcPr>
          <w:p w14:paraId="167FF3DC" w14:textId="77777777" w:rsidR="00B51F17" w:rsidRDefault="00B51F17" w:rsidP="001D3052">
            <w:r>
              <w:t>Pitch uncalibrated (Before)</w:t>
            </w:r>
          </w:p>
        </w:tc>
        <w:tc>
          <w:tcPr>
            <w:tcW w:w="2470" w:type="pct"/>
          </w:tcPr>
          <w:p w14:paraId="45BAFD69" w14:textId="77777777" w:rsidR="00B51F17" w:rsidRDefault="00B51F17" w:rsidP="001D3052">
            <w:r>
              <w:t>Pitch calibrated (after)</w:t>
            </w:r>
          </w:p>
        </w:tc>
      </w:tr>
      <w:tr w:rsidR="00B51F17" w14:paraId="2396E937" w14:textId="77777777" w:rsidTr="00B51F17">
        <w:trPr>
          <w:trHeight w:val="2116"/>
        </w:trPr>
        <w:tc>
          <w:tcPr>
            <w:tcW w:w="2530" w:type="pct"/>
          </w:tcPr>
          <w:p w14:paraId="451AFAE3" w14:textId="77777777" w:rsidR="00B51F17" w:rsidRDefault="00B51F17" w:rsidP="001D3052"/>
        </w:tc>
        <w:tc>
          <w:tcPr>
            <w:tcW w:w="2470" w:type="pct"/>
          </w:tcPr>
          <w:p w14:paraId="3717B566" w14:textId="77777777" w:rsidR="00B51F17" w:rsidRDefault="00B51F17" w:rsidP="001D3052"/>
        </w:tc>
      </w:tr>
    </w:tbl>
    <w:p w14:paraId="6F7DB0AE" w14:textId="77777777" w:rsidR="00B51F17" w:rsidRDefault="00B51F17" w:rsidP="00B51F17"/>
    <w:tbl>
      <w:tblPr>
        <w:tblStyle w:val="IXTable-Blue"/>
        <w:tblW w:w="5000" w:type="pct"/>
        <w:tblInd w:w="0" w:type="dxa"/>
        <w:tblLook w:val="04A0" w:firstRow="1" w:lastRow="0" w:firstColumn="1" w:lastColumn="0" w:noHBand="0" w:noVBand="1"/>
      </w:tblPr>
      <w:tblGrid>
        <w:gridCol w:w="4477"/>
        <w:gridCol w:w="4244"/>
      </w:tblGrid>
      <w:tr w:rsidR="00B51F17" w14:paraId="21F13ADB" w14:textId="77777777" w:rsidTr="00B51F17">
        <w:trPr>
          <w:cnfStyle w:val="100000000000" w:firstRow="1" w:lastRow="0" w:firstColumn="0" w:lastColumn="0" w:oddVBand="0" w:evenVBand="0" w:oddHBand="0" w:evenHBand="0" w:firstRowFirstColumn="0" w:firstRowLastColumn="0" w:lastRowFirstColumn="0" w:lastRowLastColumn="0"/>
          <w:trHeight w:val="126"/>
        </w:trPr>
        <w:tc>
          <w:tcPr>
            <w:tcW w:w="2567" w:type="pct"/>
          </w:tcPr>
          <w:p w14:paraId="43EFEAE9" w14:textId="77777777" w:rsidR="00B51F17" w:rsidRDefault="00B51F17" w:rsidP="001D3052">
            <w:r>
              <w:t xml:space="preserve">Heading </w:t>
            </w:r>
            <w:proofErr w:type="spellStart"/>
            <w:r>
              <w:t>Tdx</w:t>
            </w:r>
            <w:proofErr w:type="spellEnd"/>
            <w:r>
              <w:t xml:space="preserve"> 1 (starboard) uncalibrated (Before)</w:t>
            </w:r>
          </w:p>
        </w:tc>
        <w:tc>
          <w:tcPr>
            <w:tcW w:w="2433" w:type="pct"/>
          </w:tcPr>
          <w:p w14:paraId="6613D578" w14:textId="77777777" w:rsidR="00B51F17" w:rsidRDefault="00B51F17" w:rsidP="001D3052">
            <w:r>
              <w:t xml:space="preserve">Heading </w:t>
            </w:r>
            <w:proofErr w:type="spellStart"/>
            <w:r>
              <w:t>Tdx</w:t>
            </w:r>
            <w:proofErr w:type="spellEnd"/>
            <w:r>
              <w:t xml:space="preserve"> 1 (starboard) calibrated (after)</w:t>
            </w:r>
          </w:p>
        </w:tc>
      </w:tr>
      <w:tr w:rsidR="00B51F17" w14:paraId="467D7FBB" w14:textId="77777777" w:rsidTr="00B51F17">
        <w:trPr>
          <w:trHeight w:val="1938"/>
        </w:trPr>
        <w:tc>
          <w:tcPr>
            <w:tcW w:w="2567" w:type="pct"/>
          </w:tcPr>
          <w:p w14:paraId="3E6BAA5E" w14:textId="77777777" w:rsidR="00B51F17" w:rsidRDefault="00B51F17" w:rsidP="001D3052"/>
        </w:tc>
        <w:tc>
          <w:tcPr>
            <w:tcW w:w="2433" w:type="pct"/>
          </w:tcPr>
          <w:p w14:paraId="4373A493" w14:textId="77777777" w:rsidR="00B51F17" w:rsidRDefault="00B51F17" w:rsidP="001D3052"/>
        </w:tc>
      </w:tr>
    </w:tbl>
    <w:p w14:paraId="579A0B17" w14:textId="77777777" w:rsidR="00B51F17" w:rsidRDefault="00B51F17" w:rsidP="00B51F17"/>
    <w:tbl>
      <w:tblPr>
        <w:tblStyle w:val="IXTable-Blue"/>
        <w:tblW w:w="5000" w:type="pct"/>
        <w:tblInd w:w="0" w:type="dxa"/>
        <w:tblLook w:val="04A0" w:firstRow="1" w:lastRow="0" w:firstColumn="1" w:lastColumn="0" w:noHBand="0" w:noVBand="1"/>
      </w:tblPr>
      <w:tblGrid>
        <w:gridCol w:w="4472"/>
        <w:gridCol w:w="4249"/>
      </w:tblGrid>
      <w:tr w:rsidR="00B51F17" w14:paraId="5DA2BFF9" w14:textId="77777777" w:rsidTr="00B51F17">
        <w:trPr>
          <w:cnfStyle w:val="100000000000" w:firstRow="1" w:lastRow="0" w:firstColumn="0" w:lastColumn="0" w:oddVBand="0" w:evenVBand="0" w:oddHBand="0" w:evenHBand="0" w:firstRowFirstColumn="0" w:firstRowLastColumn="0" w:lastRowFirstColumn="0" w:lastRowLastColumn="0"/>
          <w:trHeight w:val="141"/>
        </w:trPr>
        <w:tc>
          <w:tcPr>
            <w:tcW w:w="2564" w:type="pct"/>
          </w:tcPr>
          <w:p w14:paraId="4BA8493F" w14:textId="77777777" w:rsidR="00B51F17" w:rsidRDefault="00B51F17" w:rsidP="001D3052">
            <w:r>
              <w:t xml:space="preserve">Heading </w:t>
            </w:r>
            <w:proofErr w:type="spellStart"/>
            <w:r>
              <w:t>Tdx</w:t>
            </w:r>
            <w:proofErr w:type="spellEnd"/>
            <w:r>
              <w:t xml:space="preserve"> 2 (port) uncalibrated (Before)</w:t>
            </w:r>
          </w:p>
        </w:tc>
        <w:tc>
          <w:tcPr>
            <w:tcW w:w="2436" w:type="pct"/>
          </w:tcPr>
          <w:p w14:paraId="120ED234" w14:textId="77777777" w:rsidR="00B51F17" w:rsidRDefault="00B51F17" w:rsidP="001D3052">
            <w:r>
              <w:t xml:space="preserve">Heading </w:t>
            </w:r>
            <w:proofErr w:type="spellStart"/>
            <w:r>
              <w:t>Tdx</w:t>
            </w:r>
            <w:proofErr w:type="spellEnd"/>
            <w:r>
              <w:t xml:space="preserve"> 2 (starboard) calibrated (after)</w:t>
            </w:r>
          </w:p>
        </w:tc>
      </w:tr>
      <w:tr w:rsidR="00B51F17" w14:paraId="72FB7EB9" w14:textId="77777777" w:rsidTr="00B51F17">
        <w:trPr>
          <w:trHeight w:val="2215"/>
        </w:trPr>
        <w:tc>
          <w:tcPr>
            <w:tcW w:w="2564" w:type="pct"/>
          </w:tcPr>
          <w:p w14:paraId="47AB9E4E" w14:textId="77777777" w:rsidR="00B51F17" w:rsidRDefault="00B51F17" w:rsidP="001D3052"/>
        </w:tc>
        <w:tc>
          <w:tcPr>
            <w:tcW w:w="2436" w:type="pct"/>
          </w:tcPr>
          <w:p w14:paraId="1DE4F0ED" w14:textId="77777777" w:rsidR="00B51F17" w:rsidRDefault="00B51F17" w:rsidP="001D3052"/>
        </w:tc>
      </w:tr>
    </w:tbl>
    <w:p w14:paraId="35397C1D" w14:textId="77777777" w:rsidR="00B51F17" w:rsidRDefault="00B51F17" w:rsidP="00B51F17"/>
    <w:tbl>
      <w:tblPr>
        <w:tblStyle w:val="IXTable-Blue"/>
        <w:tblW w:w="5000" w:type="pct"/>
        <w:tblInd w:w="0" w:type="dxa"/>
        <w:tblLook w:val="04A0" w:firstRow="1" w:lastRow="0" w:firstColumn="1" w:lastColumn="0" w:noHBand="0" w:noVBand="1"/>
      </w:tblPr>
      <w:tblGrid>
        <w:gridCol w:w="4357"/>
        <w:gridCol w:w="4364"/>
      </w:tblGrid>
      <w:tr w:rsidR="00B51F17" w14:paraId="188A61C6" w14:textId="77777777" w:rsidTr="00B51F17">
        <w:trPr>
          <w:cnfStyle w:val="100000000000" w:firstRow="1" w:lastRow="0" w:firstColumn="0" w:lastColumn="0" w:oddVBand="0" w:evenVBand="0" w:oddHBand="0" w:evenHBand="0" w:firstRowFirstColumn="0" w:firstRowLastColumn="0" w:lastRowFirstColumn="0" w:lastRowLastColumn="0"/>
          <w:trHeight w:val="126"/>
        </w:trPr>
        <w:tc>
          <w:tcPr>
            <w:tcW w:w="2498" w:type="pct"/>
          </w:tcPr>
          <w:p w14:paraId="795B3694" w14:textId="77777777" w:rsidR="00B51F17" w:rsidRDefault="00B51F17" w:rsidP="001D3052">
            <w:r>
              <w:t xml:space="preserve">Roll </w:t>
            </w:r>
            <w:proofErr w:type="spellStart"/>
            <w:r>
              <w:t>Tdx</w:t>
            </w:r>
            <w:proofErr w:type="spellEnd"/>
            <w:r>
              <w:t xml:space="preserve"> 1 (port) uncalibrated (Before)</w:t>
            </w:r>
          </w:p>
        </w:tc>
        <w:tc>
          <w:tcPr>
            <w:tcW w:w="2502" w:type="pct"/>
          </w:tcPr>
          <w:p w14:paraId="3B49C7FF" w14:textId="77777777" w:rsidR="00B51F17" w:rsidRDefault="00B51F17" w:rsidP="001D3052">
            <w:r>
              <w:t xml:space="preserve">Roll </w:t>
            </w:r>
            <w:proofErr w:type="spellStart"/>
            <w:r>
              <w:t>Tdx</w:t>
            </w:r>
            <w:proofErr w:type="spellEnd"/>
            <w:r>
              <w:t xml:space="preserve"> 1 (port) calibrated (after)</w:t>
            </w:r>
          </w:p>
        </w:tc>
      </w:tr>
      <w:tr w:rsidR="00B51F17" w14:paraId="1AF0A605" w14:textId="77777777" w:rsidTr="00B51F17">
        <w:trPr>
          <w:trHeight w:val="1963"/>
        </w:trPr>
        <w:tc>
          <w:tcPr>
            <w:tcW w:w="2498" w:type="pct"/>
          </w:tcPr>
          <w:p w14:paraId="0FD59E22" w14:textId="77777777" w:rsidR="00B51F17" w:rsidRDefault="00B51F17" w:rsidP="001D3052"/>
        </w:tc>
        <w:tc>
          <w:tcPr>
            <w:tcW w:w="2502" w:type="pct"/>
          </w:tcPr>
          <w:p w14:paraId="1120307B" w14:textId="77777777" w:rsidR="00B51F17" w:rsidRDefault="00B51F17" w:rsidP="001D3052"/>
        </w:tc>
      </w:tr>
    </w:tbl>
    <w:p w14:paraId="1D1DBE4C" w14:textId="77777777" w:rsidR="00B51F17" w:rsidRDefault="00B51F17" w:rsidP="00B51F17"/>
    <w:tbl>
      <w:tblPr>
        <w:tblStyle w:val="IXTable-Blue"/>
        <w:tblW w:w="5000" w:type="pct"/>
        <w:tblInd w:w="0" w:type="dxa"/>
        <w:tblLook w:val="04A0" w:firstRow="1" w:lastRow="0" w:firstColumn="1" w:lastColumn="0" w:noHBand="0" w:noVBand="1"/>
      </w:tblPr>
      <w:tblGrid>
        <w:gridCol w:w="4350"/>
        <w:gridCol w:w="4371"/>
      </w:tblGrid>
      <w:tr w:rsidR="00B51F17" w14:paraId="77A911F4" w14:textId="77777777" w:rsidTr="00B51F17">
        <w:trPr>
          <w:cnfStyle w:val="100000000000" w:firstRow="1" w:lastRow="0" w:firstColumn="0" w:lastColumn="0" w:oddVBand="0" w:evenVBand="0" w:oddHBand="0" w:evenHBand="0" w:firstRowFirstColumn="0" w:firstRowLastColumn="0" w:lastRowFirstColumn="0" w:lastRowLastColumn="0"/>
          <w:trHeight w:val="140"/>
        </w:trPr>
        <w:tc>
          <w:tcPr>
            <w:tcW w:w="2494" w:type="pct"/>
          </w:tcPr>
          <w:p w14:paraId="191A3118" w14:textId="77777777" w:rsidR="00B51F17" w:rsidRDefault="00B51F17" w:rsidP="001D3052">
            <w:r>
              <w:t xml:space="preserve">Roll </w:t>
            </w:r>
            <w:proofErr w:type="spellStart"/>
            <w:r>
              <w:t>Tdx</w:t>
            </w:r>
            <w:proofErr w:type="spellEnd"/>
            <w:r>
              <w:t xml:space="preserve"> 2 (starboard) uncalibrated (Before)</w:t>
            </w:r>
          </w:p>
        </w:tc>
        <w:tc>
          <w:tcPr>
            <w:tcW w:w="2506" w:type="pct"/>
          </w:tcPr>
          <w:p w14:paraId="1CDA2423" w14:textId="77777777" w:rsidR="00B51F17" w:rsidRDefault="00B51F17" w:rsidP="001D3052">
            <w:r>
              <w:t xml:space="preserve">Roll </w:t>
            </w:r>
            <w:proofErr w:type="spellStart"/>
            <w:r>
              <w:t>Tdx</w:t>
            </w:r>
            <w:proofErr w:type="spellEnd"/>
            <w:r>
              <w:t xml:space="preserve"> 2 (starboard) calibrated (after)</w:t>
            </w:r>
          </w:p>
        </w:tc>
      </w:tr>
      <w:tr w:rsidR="00B51F17" w14:paraId="2583B244" w14:textId="77777777" w:rsidTr="00B51F17">
        <w:trPr>
          <w:trHeight w:val="2163"/>
        </w:trPr>
        <w:tc>
          <w:tcPr>
            <w:tcW w:w="2494" w:type="pct"/>
          </w:tcPr>
          <w:p w14:paraId="2C22A32C" w14:textId="77777777" w:rsidR="00B51F17" w:rsidRDefault="00B51F17" w:rsidP="001D3052"/>
        </w:tc>
        <w:tc>
          <w:tcPr>
            <w:tcW w:w="2506" w:type="pct"/>
          </w:tcPr>
          <w:p w14:paraId="47DA8741" w14:textId="77777777" w:rsidR="00B51F17" w:rsidRDefault="00B51F17" w:rsidP="001D3052"/>
        </w:tc>
      </w:tr>
    </w:tbl>
    <w:p w14:paraId="485A9286" w14:textId="77777777" w:rsidR="00B51F17" w:rsidRDefault="00B51F17" w:rsidP="00B51F17"/>
    <w:p w14:paraId="55B404E2" w14:textId="77777777" w:rsidR="00B51F17" w:rsidRDefault="00B51F17" w:rsidP="00B51F17">
      <w:pPr>
        <w:pStyle w:val="Heading3"/>
      </w:pPr>
      <w:r>
        <w:t>Comparison with reference surface (optional)</w:t>
      </w:r>
    </w:p>
    <w:p w14:paraId="762C22A6" w14:textId="77777777" w:rsidR="00B51F17" w:rsidRDefault="00B51F17" w:rsidP="00B51F17">
      <w:r>
        <w:t>Brief description of the comparison analysis</w:t>
      </w:r>
    </w:p>
    <w:p w14:paraId="163A1E43" w14:textId="77777777" w:rsidR="00B51F17" w:rsidRDefault="00B51F17" w:rsidP="00B51F17">
      <w:pPr>
        <w:pStyle w:val="Caption"/>
      </w:pPr>
      <w:bookmarkStart w:id="38" w:name="_Ref473381029"/>
    </w:p>
    <w:p w14:paraId="4EA7AFCE" w14:textId="77777777" w:rsidR="00B51F17" w:rsidRDefault="00B51F17" w:rsidP="00B51F17">
      <w:pPr>
        <w:pStyle w:val="Caption"/>
      </w:pPr>
      <w:r>
        <w:t xml:space="preserve">Figure </w:t>
      </w:r>
      <w:fldSimple w:instr=" SEQ Figure \* ARABIC ">
        <w:r>
          <w:rPr>
            <w:noProof/>
          </w:rPr>
          <w:t>1</w:t>
        </w:r>
      </w:fldSimple>
      <w:bookmarkEnd w:id="38"/>
      <w:r>
        <w:t xml:space="preserve"> Difference map between test surfaces. The colour scheme used shows ….  Negative values indicate that (vessel) results are (positive or negative) over (reference surface). Polygona show the areas where statistics in </w:t>
      </w:r>
      <w:r>
        <w:fldChar w:fldCharType="begin"/>
      </w:r>
      <w:r>
        <w:instrText xml:space="preserve"> REF _Ref473381154 \h </w:instrText>
      </w:r>
      <w:r>
        <w:fldChar w:fldCharType="separate"/>
      </w:r>
      <w:r>
        <w:t xml:space="preserve">Table </w:t>
      </w:r>
      <w:r>
        <w:rPr>
          <w:noProof/>
        </w:rPr>
        <w:t>1</w:t>
      </w:r>
      <w:r>
        <w:fldChar w:fldCharType="end"/>
      </w:r>
      <w:r>
        <w:t xml:space="preserve"> are derived.</w:t>
      </w:r>
    </w:p>
    <w:p w14:paraId="121045E9" w14:textId="77777777" w:rsidR="00B51F17" w:rsidRDefault="00B51F17" w:rsidP="00B51F17">
      <w:pPr>
        <w:pStyle w:val="Caption"/>
      </w:pPr>
      <w:bookmarkStart w:id="39" w:name="_Ref473381154"/>
      <w:r>
        <w:t xml:space="preserve">Table </w:t>
      </w:r>
      <w:fldSimple w:instr=" SEQ Table \* ARABIC ">
        <w:r>
          <w:rPr>
            <w:noProof/>
          </w:rPr>
          <w:t>1</w:t>
        </w:r>
      </w:fldSimple>
      <w:bookmarkEnd w:id="39"/>
      <w:r>
        <w:t xml:space="preserve"> Statistics from the differential surface. The flat area used for the calculation is indicated in </w:t>
      </w:r>
      <w:r>
        <w:fldChar w:fldCharType="begin"/>
      </w:r>
      <w:r>
        <w:instrText xml:space="preserve"> REF _Ref473381029 \h </w:instrText>
      </w:r>
      <w:r>
        <w:fldChar w:fldCharType="separate"/>
      </w:r>
      <w:r>
        <w:t xml:space="preserve">Figure </w:t>
      </w:r>
      <w:r>
        <w:rPr>
          <w:noProof/>
        </w:rPr>
        <w:t>1</w:t>
      </w:r>
      <w:r>
        <w:fldChar w:fldCharType="end"/>
      </w:r>
      <w:r>
        <w:t>.</w:t>
      </w:r>
    </w:p>
    <w:tbl>
      <w:tblPr>
        <w:tblStyle w:val="IXTable-Blue"/>
        <w:tblW w:w="3857" w:type="dxa"/>
        <w:tblInd w:w="108" w:type="dxa"/>
        <w:tblLook w:val="04A0" w:firstRow="1" w:lastRow="0" w:firstColumn="1" w:lastColumn="0" w:noHBand="0" w:noVBand="1"/>
      </w:tblPr>
      <w:tblGrid>
        <w:gridCol w:w="960"/>
        <w:gridCol w:w="977"/>
        <w:gridCol w:w="960"/>
        <w:gridCol w:w="960"/>
      </w:tblGrid>
      <w:tr w:rsidR="00B51F17" w:rsidRPr="00A97C08" w14:paraId="23D8F05F" w14:textId="77777777" w:rsidTr="001D3052">
        <w:trPr>
          <w:cnfStyle w:val="100000000000" w:firstRow="1" w:lastRow="0" w:firstColumn="0" w:lastColumn="0" w:oddVBand="0" w:evenVBand="0" w:oddHBand="0" w:evenHBand="0" w:firstRowFirstColumn="0" w:firstRowLastColumn="0" w:lastRowFirstColumn="0" w:lastRowLastColumn="0"/>
          <w:trHeight w:val="288"/>
        </w:trPr>
        <w:tc>
          <w:tcPr>
            <w:tcW w:w="960" w:type="dxa"/>
            <w:noWrap/>
            <w:hideMark/>
          </w:tcPr>
          <w:p w14:paraId="1556A77B" w14:textId="77777777" w:rsidR="00B51F17" w:rsidRPr="009174F0" w:rsidRDefault="00B51F17" w:rsidP="001D3052">
            <w:pPr>
              <w:rPr>
                <w:rFonts w:ascii="Calibri" w:hAnsi="Calibri"/>
                <w:b/>
                <w:bCs/>
                <w:color w:val="FFFFFF" w:themeColor="background1"/>
              </w:rPr>
            </w:pPr>
            <w:r w:rsidRPr="009174F0">
              <w:rPr>
                <w:rFonts w:ascii="Calibri" w:hAnsi="Calibri"/>
                <w:b/>
                <w:bCs/>
                <w:color w:val="FFFFFF" w:themeColor="background1"/>
              </w:rPr>
              <w:t>Mean</w:t>
            </w:r>
          </w:p>
        </w:tc>
        <w:tc>
          <w:tcPr>
            <w:tcW w:w="977" w:type="dxa"/>
            <w:noWrap/>
            <w:hideMark/>
          </w:tcPr>
          <w:p w14:paraId="3863D720" w14:textId="77777777" w:rsidR="00B51F17" w:rsidRPr="009174F0" w:rsidRDefault="00B51F17" w:rsidP="001D3052">
            <w:pPr>
              <w:rPr>
                <w:rFonts w:ascii="Calibri" w:hAnsi="Calibri"/>
                <w:b/>
                <w:bCs/>
                <w:color w:val="FFFFFF" w:themeColor="background1"/>
              </w:rPr>
            </w:pPr>
            <w:r w:rsidRPr="009174F0">
              <w:rPr>
                <w:rFonts w:ascii="Calibri" w:hAnsi="Calibri"/>
                <w:b/>
                <w:bCs/>
                <w:color w:val="FFFFFF" w:themeColor="background1"/>
              </w:rPr>
              <w:t>SD</w:t>
            </w:r>
          </w:p>
        </w:tc>
        <w:tc>
          <w:tcPr>
            <w:tcW w:w="960" w:type="dxa"/>
            <w:noWrap/>
            <w:hideMark/>
          </w:tcPr>
          <w:p w14:paraId="6940BE5D" w14:textId="77777777" w:rsidR="00B51F17" w:rsidRPr="009174F0" w:rsidRDefault="00B51F17" w:rsidP="001D3052">
            <w:pPr>
              <w:rPr>
                <w:rFonts w:ascii="Calibri" w:hAnsi="Calibri"/>
                <w:b/>
                <w:bCs/>
                <w:color w:val="FFFFFF" w:themeColor="background1"/>
              </w:rPr>
            </w:pPr>
            <w:r w:rsidRPr="009174F0">
              <w:rPr>
                <w:rFonts w:ascii="Calibri" w:hAnsi="Calibri"/>
                <w:b/>
                <w:bCs/>
                <w:color w:val="FFFFFF" w:themeColor="background1"/>
              </w:rPr>
              <w:t>Min</w:t>
            </w:r>
          </w:p>
        </w:tc>
        <w:tc>
          <w:tcPr>
            <w:tcW w:w="960" w:type="dxa"/>
            <w:noWrap/>
            <w:hideMark/>
          </w:tcPr>
          <w:p w14:paraId="73D3EA85" w14:textId="77777777" w:rsidR="00B51F17" w:rsidRPr="009174F0" w:rsidRDefault="00B51F17" w:rsidP="001D3052">
            <w:pPr>
              <w:rPr>
                <w:rFonts w:ascii="Calibri" w:hAnsi="Calibri"/>
                <w:b/>
                <w:bCs/>
                <w:color w:val="FFFFFF" w:themeColor="background1"/>
              </w:rPr>
            </w:pPr>
            <w:r w:rsidRPr="009174F0">
              <w:rPr>
                <w:rFonts w:ascii="Calibri" w:hAnsi="Calibri"/>
                <w:b/>
                <w:bCs/>
                <w:color w:val="FFFFFF" w:themeColor="background1"/>
              </w:rPr>
              <w:t>Max</w:t>
            </w:r>
          </w:p>
        </w:tc>
      </w:tr>
      <w:tr w:rsidR="00B51F17" w:rsidRPr="00A97C08" w14:paraId="130E9DB1" w14:textId="77777777" w:rsidTr="001D3052">
        <w:trPr>
          <w:trHeight w:val="288"/>
        </w:trPr>
        <w:tc>
          <w:tcPr>
            <w:tcW w:w="960" w:type="dxa"/>
            <w:noWrap/>
          </w:tcPr>
          <w:p w14:paraId="548A3052" w14:textId="77777777" w:rsidR="00B51F17" w:rsidRPr="00A97C08" w:rsidRDefault="00B51F17" w:rsidP="001D3052">
            <w:pPr>
              <w:jc w:val="right"/>
              <w:rPr>
                <w:rFonts w:ascii="Calibri" w:hAnsi="Calibri"/>
                <w:color w:val="000000"/>
              </w:rPr>
            </w:pPr>
          </w:p>
        </w:tc>
        <w:tc>
          <w:tcPr>
            <w:tcW w:w="977" w:type="dxa"/>
            <w:noWrap/>
          </w:tcPr>
          <w:p w14:paraId="546CA263" w14:textId="77777777" w:rsidR="00B51F17" w:rsidRPr="00A97C08" w:rsidRDefault="00B51F17" w:rsidP="001D3052">
            <w:pPr>
              <w:jc w:val="right"/>
              <w:rPr>
                <w:rFonts w:ascii="Calibri" w:hAnsi="Calibri"/>
                <w:color w:val="000000"/>
              </w:rPr>
            </w:pPr>
          </w:p>
        </w:tc>
        <w:tc>
          <w:tcPr>
            <w:tcW w:w="960" w:type="dxa"/>
            <w:noWrap/>
          </w:tcPr>
          <w:p w14:paraId="669E9FAE" w14:textId="77777777" w:rsidR="00B51F17" w:rsidRPr="00A97C08" w:rsidRDefault="00B51F17" w:rsidP="001D3052">
            <w:pPr>
              <w:jc w:val="right"/>
              <w:rPr>
                <w:rFonts w:ascii="Calibri" w:hAnsi="Calibri"/>
                <w:color w:val="000000"/>
              </w:rPr>
            </w:pPr>
          </w:p>
        </w:tc>
        <w:tc>
          <w:tcPr>
            <w:tcW w:w="960" w:type="dxa"/>
            <w:noWrap/>
          </w:tcPr>
          <w:p w14:paraId="6E60CFBE" w14:textId="77777777" w:rsidR="00B51F17" w:rsidRPr="00A97C08" w:rsidRDefault="00B51F17" w:rsidP="001D3052">
            <w:pPr>
              <w:jc w:val="right"/>
              <w:rPr>
                <w:rFonts w:ascii="Calibri" w:hAnsi="Calibri"/>
                <w:color w:val="000000"/>
              </w:rPr>
            </w:pPr>
          </w:p>
        </w:tc>
      </w:tr>
    </w:tbl>
    <w:p w14:paraId="32C457E8" w14:textId="77777777" w:rsidR="00B51F17" w:rsidRDefault="00B51F17" w:rsidP="00B51F17"/>
    <w:p w14:paraId="316D397F" w14:textId="77777777" w:rsidR="00B51F17" w:rsidRPr="004A4771" w:rsidRDefault="00B51F17" w:rsidP="00B51F17"/>
    <w:p w14:paraId="4751A33B" w14:textId="77777777" w:rsidR="00031ABC" w:rsidRPr="008D71B8" w:rsidRDefault="00031ABC" w:rsidP="00031ABC">
      <w:pPr>
        <w:pStyle w:val="BodyText"/>
      </w:pPr>
    </w:p>
    <w:p w14:paraId="344A48BC" w14:textId="77777777" w:rsidR="00F036AB" w:rsidRDefault="00F036AB">
      <w:pPr>
        <w:rPr>
          <w:rFonts w:ascii="Arial" w:hAnsi="Arial"/>
          <w:kern w:val="28"/>
          <w:sz w:val="40"/>
        </w:rPr>
      </w:pPr>
      <w:r>
        <w:br w:type="page"/>
      </w:r>
    </w:p>
    <w:p w14:paraId="21EFEBDF" w14:textId="7D1F4941" w:rsidR="002F1130" w:rsidRPr="00476862" w:rsidRDefault="00F154C2" w:rsidP="00934C0A">
      <w:pPr>
        <w:pStyle w:val="Heading1"/>
        <w:rPr>
          <w:b/>
        </w:rPr>
      </w:pPr>
      <w:r w:rsidRPr="00BD3551">
        <w:lastRenderedPageBreak/>
        <w:t xml:space="preserve">Appendix I </w:t>
      </w:r>
      <w:r w:rsidR="000E4771" w:rsidRPr="00BD3551">
        <w:t>Summary</w:t>
      </w:r>
      <w:r w:rsidR="000E4771">
        <w:t xml:space="preserve"> of </w:t>
      </w:r>
      <w:proofErr w:type="spellStart"/>
      <w:r w:rsidR="004E7231">
        <w:t>B</w:t>
      </w:r>
      <w:r w:rsidR="00561938">
        <w:t>uil</w:t>
      </w:r>
      <w:proofErr w:type="spellEnd"/>
      <w:r w:rsidR="00561938">
        <w:t>-in t</w:t>
      </w:r>
      <w:r w:rsidR="004E7231">
        <w:t>est results</w:t>
      </w:r>
    </w:p>
    <w:p w14:paraId="0C3890E6" w14:textId="77777777" w:rsidR="000E4771" w:rsidRDefault="000E4771" w:rsidP="000E4771"/>
    <w:sectPr w:rsidR="000E4771" w:rsidSect="000E4771">
      <w:headerReference w:type="default" r:id="rId12"/>
      <w:footerReference w:type="default" r:id="rId13"/>
      <w:pgSz w:w="11907" w:h="16840" w:code="9"/>
      <w:pgMar w:top="1701" w:right="1701" w:bottom="1985" w:left="1701"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3C8D7" w14:textId="77777777" w:rsidR="000B6C25" w:rsidRDefault="000B6C25">
      <w:r>
        <w:separator/>
      </w:r>
    </w:p>
  </w:endnote>
  <w:endnote w:type="continuationSeparator" w:id="0">
    <w:p w14:paraId="09D7BB7A" w14:textId="77777777" w:rsidR="000B6C25" w:rsidRDefault="000B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9DD3" w14:textId="77777777" w:rsidR="00542FE4" w:rsidRDefault="00542FE4" w:rsidP="00E3780C">
    <w:pPr>
      <w:pStyle w:val="Heading7"/>
      <w:ind w:right="49"/>
      <w:jc w:val="center"/>
    </w:pPr>
    <w:r>
      <w:fldChar w:fldCharType="begin"/>
    </w:r>
    <w:r>
      <w:instrText xml:space="preserve"> PAGE </w:instrText>
    </w:r>
    <w:r>
      <w:fldChar w:fldCharType="separate"/>
    </w:r>
    <w:r w:rsidR="008A51E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604CA" w14:textId="77777777" w:rsidR="000B6C25" w:rsidRDefault="000B6C25">
      <w:r>
        <w:separator/>
      </w:r>
    </w:p>
  </w:footnote>
  <w:footnote w:type="continuationSeparator" w:id="0">
    <w:p w14:paraId="1458D1C1" w14:textId="77777777" w:rsidR="000B6C25" w:rsidRDefault="000B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A2A3" w14:textId="77777777" w:rsidR="00542FE4" w:rsidRDefault="00542FE4">
    <w:pPr>
      <w:pStyle w:val="Header"/>
    </w:pPr>
    <w:r>
      <w:t>On-site multibeam mobilisation report</w:t>
    </w:r>
  </w:p>
  <w:p w14:paraId="444A289F" w14:textId="77777777" w:rsidR="00542FE4" w:rsidRDefault="00542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E6C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82C1D4"/>
    <w:lvl w:ilvl="0">
      <w:start w:val="1"/>
      <w:numFmt w:val="decimal"/>
      <w:lvlText w:val="%1."/>
      <w:lvlJc w:val="left"/>
      <w:pPr>
        <w:tabs>
          <w:tab w:val="num" w:pos="1800"/>
        </w:tabs>
        <w:ind w:left="1800" w:hanging="360"/>
      </w:pPr>
    </w:lvl>
  </w:abstractNum>
  <w:abstractNum w:abstractNumId="2">
    <w:nsid w:val="FFFFFF7D"/>
    <w:multiLevelType w:val="singleLevel"/>
    <w:tmpl w:val="CEC87E1A"/>
    <w:lvl w:ilvl="0">
      <w:start w:val="1"/>
      <w:numFmt w:val="decimal"/>
      <w:lvlText w:val="%1."/>
      <w:lvlJc w:val="left"/>
      <w:pPr>
        <w:tabs>
          <w:tab w:val="num" w:pos="1440"/>
        </w:tabs>
        <w:ind w:left="1440" w:hanging="360"/>
      </w:pPr>
    </w:lvl>
  </w:abstractNum>
  <w:abstractNum w:abstractNumId="3">
    <w:nsid w:val="FFFFFF7E"/>
    <w:multiLevelType w:val="singleLevel"/>
    <w:tmpl w:val="248ED19C"/>
    <w:lvl w:ilvl="0">
      <w:start w:val="1"/>
      <w:numFmt w:val="decimal"/>
      <w:lvlText w:val="%1."/>
      <w:lvlJc w:val="left"/>
      <w:pPr>
        <w:tabs>
          <w:tab w:val="num" w:pos="1080"/>
        </w:tabs>
        <w:ind w:left="1080" w:hanging="360"/>
      </w:pPr>
    </w:lvl>
  </w:abstractNum>
  <w:abstractNum w:abstractNumId="4">
    <w:nsid w:val="FFFFFF7F"/>
    <w:multiLevelType w:val="singleLevel"/>
    <w:tmpl w:val="7284AE24"/>
    <w:lvl w:ilvl="0">
      <w:start w:val="1"/>
      <w:numFmt w:val="decimal"/>
      <w:lvlText w:val="%1."/>
      <w:lvlJc w:val="left"/>
      <w:pPr>
        <w:tabs>
          <w:tab w:val="num" w:pos="720"/>
        </w:tabs>
        <w:ind w:left="720" w:hanging="360"/>
      </w:pPr>
    </w:lvl>
  </w:abstractNum>
  <w:abstractNum w:abstractNumId="5">
    <w:nsid w:val="FFFFFF80"/>
    <w:multiLevelType w:val="singleLevel"/>
    <w:tmpl w:val="28A25D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92830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06A85C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F9A114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4901CE8"/>
    <w:lvl w:ilvl="0">
      <w:start w:val="1"/>
      <w:numFmt w:val="decimal"/>
      <w:lvlText w:val="%1."/>
      <w:lvlJc w:val="left"/>
      <w:pPr>
        <w:tabs>
          <w:tab w:val="num" w:pos="360"/>
        </w:tabs>
        <w:ind w:left="360" w:hanging="360"/>
      </w:pPr>
    </w:lvl>
  </w:abstractNum>
  <w:abstractNum w:abstractNumId="10">
    <w:nsid w:val="FFFFFF89"/>
    <w:multiLevelType w:val="singleLevel"/>
    <w:tmpl w:val="2C7CFBD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0"/>
    <w:lvl w:ilvl="0">
      <w:start w:val="1"/>
      <w:numFmt w:val="bullet"/>
      <w:lvlText w:val=""/>
      <w:lvlJc w:val="left"/>
      <w:pPr>
        <w:tabs>
          <w:tab w:val="num" w:pos="360"/>
        </w:tabs>
        <w:ind w:left="360" w:hanging="360"/>
      </w:pPr>
      <w:rPr>
        <w:rFonts w:ascii="Symbol" w:hAnsi="Symbol" w:hint="default"/>
        <w:sz w:val="18"/>
      </w:rPr>
    </w:lvl>
  </w:abstractNum>
  <w:abstractNum w:abstractNumId="12">
    <w:nsid w:val="00000002"/>
    <w:multiLevelType w:val="singleLevel"/>
    <w:tmpl w:val="00000000"/>
    <w:lvl w:ilvl="0">
      <w:start w:val="1"/>
      <w:numFmt w:val="bullet"/>
      <w:lvlText w:val=""/>
      <w:lvlJc w:val="left"/>
      <w:pPr>
        <w:tabs>
          <w:tab w:val="num" w:pos="1080"/>
        </w:tabs>
        <w:ind w:left="1003" w:hanging="283"/>
      </w:pPr>
      <w:rPr>
        <w:rFonts w:ascii="Symbol" w:hAnsi="Symbol" w:hint="default"/>
      </w:rPr>
    </w:lvl>
  </w:abstractNum>
  <w:abstractNum w:abstractNumId="13">
    <w:nsid w:val="00000003"/>
    <w:multiLevelType w:val="singleLevel"/>
    <w:tmpl w:val="00000000"/>
    <w:lvl w:ilvl="0">
      <w:start w:val="1"/>
      <w:numFmt w:val="decimal"/>
      <w:lvlText w:val="%1."/>
      <w:lvlJc w:val="left"/>
      <w:pPr>
        <w:tabs>
          <w:tab w:val="num" w:pos="360"/>
        </w:tabs>
        <w:ind w:left="360" w:hanging="360"/>
      </w:pPr>
    </w:lvl>
  </w:abstractNum>
  <w:abstractNum w:abstractNumId="14">
    <w:nsid w:val="019F6F7D"/>
    <w:multiLevelType w:val="hybridMultilevel"/>
    <w:tmpl w:val="F00E0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7F57C21"/>
    <w:multiLevelType w:val="multilevel"/>
    <w:tmpl w:val="EADA44B4"/>
    <w:lvl w:ilvl="0">
      <w:start w:val="1"/>
      <w:numFmt w:val="decimal"/>
      <w:pStyle w:val="FigureCaption"/>
      <w:suff w:val="nothing"/>
      <w:lvlText w:val="Figure %1"/>
      <w:lvlJc w:val="left"/>
      <w:pPr>
        <w:ind w:left="0" w:firstLine="0"/>
      </w:pPr>
      <w:rPr>
        <w:rFonts w:hint="default"/>
        <w:i w:val="0"/>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287" w:firstLine="0"/>
      </w:pPr>
      <w:rPr>
        <w:rFonts w:hint="default"/>
      </w:rPr>
    </w:lvl>
    <w:lvl w:ilvl="6">
      <w:start w:val="1"/>
      <w:numFmt w:val="none"/>
      <w:suff w:val="nothing"/>
      <w:lvlText w:val=""/>
      <w:lvlJc w:val="left"/>
      <w:pPr>
        <w:ind w:left="1287" w:firstLine="0"/>
      </w:pPr>
      <w:rPr>
        <w:rFonts w:hint="default"/>
      </w:rPr>
    </w:lvl>
    <w:lvl w:ilvl="7">
      <w:start w:val="1"/>
      <w:numFmt w:val="none"/>
      <w:suff w:val="nothing"/>
      <w:lvlText w:val="%8"/>
      <w:lvlJc w:val="left"/>
      <w:pPr>
        <w:ind w:left="1287" w:firstLine="0"/>
      </w:pPr>
      <w:rPr>
        <w:rFonts w:hint="default"/>
      </w:rPr>
    </w:lvl>
    <w:lvl w:ilvl="8">
      <w:start w:val="1"/>
      <w:numFmt w:val="none"/>
      <w:suff w:val="nothing"/>
      <w:lvlText w:val=""/>
      <w:lvlJc w:val="left"/>
      <w:pPr>
        <w:ind w:left="1287" w:firstLine="0"/>
      </w:pPr>
      <w:rPr>
        <w:rFonts w:hint="default"/>
      </w:rPr>
    </w:lvl>
  </w:abstractNum>
  <w:abstractNum w:abstractNumId="16">
    <w:nsid w:val="091E737F"/>
    <w:multiLevelType w:val="singleLevel"/>
    <w:tmpl w:val="0C090017"/>
    <w:lvl w:ilvl="0">
      <w:start w:val="1"/>
      <w:numFmt w:val="lowerLetter"/>
      <w:lvlText w:val="%1)"/>
      <w:lvlJc w:val="left"/>
      <w:pPr>
        <w:tabs>
          <w:tab w:val="num" w:pos="360"/>
        </w:tabs>
        <w:ind w:left="360" w:hanging="360"/>
      </w:pPr>
    </w:lvl>
  </w:abstractNum>
  <w:abstractNum w:abstractNumId="17">
    <w:nsid w:val="20AA49B7"/>
    <w:multiLevelType w:val="hybridMultilevel"/>
    <w:tmpl w:val="4CD87A26"/>
    <w:lvl w:ilvl="0" w:tplc="1B9EDBFE">
      <w:start w:val="1"/>
      <w:numFmt w:val="lowerLetter"/>
      <w:lvlText w:val="%1."/>
      <w:lvlJc w:val="left"/>
      <w:pPr>
        <w:ind w:left="1799" w:hanging="360"/>
      </w:pPr>
      <w:rPr>
        <w:rFonts w:hint="default"/>
      </w:rPr>
    </w:lvl>
    <w:lvl w:ilvl="1" w:tplc="0C090019" w:tentative="1">
      <w:start w:val="1"/>
      <w:numFmt w:val="lowerLetter"/>
      <w:lvlText w:val="%2."/>
      <w:lvlJc w:val="left"/>
      <w:pPr>
        <w:ind w:left="2519" w:hanging="360"/>
      </w:pPr>
    </w:lvl>
    <w:lvl w:ilvl="2" w:tplc="0C09001B" w:tentative="1">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18">
    <w:nsid w:val="21253EF7"/>
    <w:multiLevelType w:val="multilevel"/>
    <w:tmpl w:val="F2CE84A8"/>
    <w:lvl w:ilvl="0">
      <w:start w:val="1"/>
      <w:numFmt w:val="decimal"/>
      <w:pStyle w:val="PhotoCaption"/>
      <w:suff w:val="nothing"/>
      <w:lvlText w:val="Photo %1"/>
      <w:lvlJc w:val="left"/>
      <w:pPr>
        <w:ind w:left="0" w:firstLine="0"/>
      </w:pPr>
      <w:rPr>
        <w:rFonts w:hint="default"/>
        <w:i w:val="0"/>
      </w:rPr>
    </w:lvl>
    <w:lvl w:ilvl="1">
      <w:start w:val="1"/>
      <w:numFmt w:val="none"/>
      <w:suff w:val="nothing"/>
      <w:lvlText w:val=""/>
      <w:lvlJc w:val="left"/>
      <w:pPr>
        <w:ind w:left="567"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287" w:firstLine="0"/>
      </w:pPr>
      <w:rPr>
        <w:rFonts w:hint="default"/>
      </w:rPr>
    </w:lvl>
    <w:lvl w:ilvl="6">
      <w:start w:val="1"/>
      <w:numFmt w:val="none"/>
      <w:suff w:val="nothing"/>
      <w:lvlText w:val=""/>
      <w:lvlJc w:val="left"/>
      <w:pPr>
        <w:ind w:left="1287" w:firstLine="0"/>
      </w:pPr>
      <w:rPr>
        <w:rFonts w:hint="default"/>
      </w:rPr>
    </w:lvl>
    <w:lvl w:ilvl="7">
      <w:start w:val="1"/>
      <w:numFmt w:val="none"/>
      <w:suff w:val="nothing"/>
      <w:lvlText w:val="%8"/>
      <w:lvlJc w:val="left"/>
      <w:pPr>
        <w:ind w:left="1287" w:firstLine="0"/>
      </w:pPr>
      <w:rPr>
        <w:rFonts w:hint="default"/>
      </w:rPr>
    </w:lvl>
    <w:lvl w:ilvl="8">
      <w:start w:val="1"/>
      <w:numFmt w:val="none"/>
      <w:suff w:val="nothing"/>
      <w:lvlText w:val=""/>
      <w:lvlJc w:val="left"/>
      <w:pPr>
        <w:ind w:left="1287" w:firstLine="0"/>
      </w:pPr>
      <w:rPr>
        <w:rFonts w:hint="default"/>
      </w:rPr>
    </w:lvl>
  </w:abstractNum>
  <w:abstractNum w:abstractNumId="19">
    <w:nsid w:val="2B452971"/>
    <w:multiLevelType w:val="hybridMultilevel"/>
    <w:tmpl w:val="EF5A1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B0744C"/>
    <w:multiLevelType w:val="hybridMultilevel"/>
    <w:tmpl w:val="9732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B52782"/>
    <w:multiLevelType w:val="multilevel"/>
    <w:tmpl w:val="169EF0CC"/>
    <w:lvl w:ilvl="0">
      <w:start w:val="1"/>
      <w:numFmt w:val="decimal"/>
      <w:pStyle w:val="TableCaption"/>
      <w:suff w:val="nothing"/>
      <w:lvlText w:val="Table %1"/>
      <w:lvlJc w:val="left"/>
      <w:pPr>
        <w:ind w:left="1985" w:firstLine="0"/>
      </w:pPr>
      <w:rPr>
        <w:rFonts w:hint="default"/>
        <w:i w:val="0"/>
      </w:rPr>
    </w:lvl>
    <w:lvl w:ilvl="1">
      <w:start w:val="1"/>
      <w:numFmt w:val="none"/>
      <w:suff w:val="nothing"/>
      <w:lvlText w:val=""/>
      <w:lvlJc w:val="left"/>
      <w:pPr>
        <w:ind w:left="2552" w:firstLine="0"/>
      </w:pPr>
      <w:rPr>
        <w:rFonts w:hint="default"/>
      </w:rPr>
    </w:lvl>
    <w:lvl w:ilvl="2">
      <w:start w:val="1"/>
      <w:numFmt w:val="none"/>
      <w:suff w:val="nothing"/>
      <w:lvlText w:val=""/>
      <w:lvlJc w:val="left"/>
      <w:pPr>
        <w:ind w:left="2836" w:firstLine="0"/>
      </w:pPr>
      <w:rPr>
        <w:rFonts w:hint="default"/>
      </w:rPr>
    </w:lvl>
    <w:lvl w:ilvl="3">
      <w:start w:val="1"/>
      <w:numFmt w:val="none"/>
      <w:suff w:val="nothing"/>
      <w:lvlText w:val=""/>
      <w:lvlJc w:val="left"/>
      <w:pPr>
        <w:ind w:left="3119" w:firstLine="0"/>
      </w:pPr>
      <w:rPr>
        <w:rFonts w:hint="default"/>
      </w:rPr>
    </w:lvl>
    <w:lvl w:ilvl="4">
      <w:start w:val="1"/>
      <w:numFmt w:val="none"/>
      <w:suff w:val="nothing"/>
      <w:lvlText w:val=""/>
      <w:lvlJc w:val="left"/>
      <w:pPr>
        <w:ind w:left="3970" w:firstLine="0"/>
      </w:pPr>
      <w:rPr>
        <w:rFonts w:hint="default"/>
      </w:rPr>
    </w:lvl>
    <w:lvl w:ilvl="5">
      <w:start w:val="1"/>
      <w:numFmt w:val="none"/>
      <w:suff w:val="nothing"/>
      <w:lvlText w:val=""/>
      <w:lvlJc w:val="left"/>
      <w:pPr>
        <w:ind w:left="3272" w:firstLine="0"/>
      </w:pPr>
      <w:rPr>
        <w:rFonts w:hint="default"/>
      </w:rPr>
    </w:lvl>
    <w:lvl w:ilvl="6">
      <w:start w:val="1"/>
      <w:numFmt w:val="none"/>
      <w:suff w:val="nothing"/>
      <w:lvlText w:val=""/>
      <w:lvlJc w:val="left"/>
      <w:pPr>
        <w:ind w:left="3272" w:firstLine="0"/>
      </w:pPr>
      <w:rPr>
        <w:rFonts w:hint="default"/>
      </w:rPr>
    </w:lvl>
    <w:lvl w:ilvl="7">
      <w:start w:val="1"/>
      <w:numFmt w:val="none"/>
      <w:suff w:val="nothing"/>
      <w:lvlText w:val="%8"/>
      <w:lvlJc w:val="left"/>
      <w:pPr>
        <w:ind w:left="3272" w:firstLine="0"/>
      </w:pPr>
      <w:rPr>
        <w:rFonts w:hint="default"/>
      </w:rPr>
    </w:lvl>
    <w:lvl w:ilvl="8">
      <w:start w:val="1"/>
      <w:numFmt w:val="none"/>
      <w:suff w:val="nothing"/>
      <w:lvlText w:val=""/>
      <w:lvlJc w:val="left"/>
      <w:pPr>
        <w:ind w:left="3272" w:firstLine="0"/>
      </w:pPr>
      <w:rPr>
        <w:rFonts w:hint="default"/>
      </w:rPr>
    </w:lvl>
  </w:abstractNum>
  <w:abstractNum w:abstractNumId="22">
    <w:nsid w:val="61D1687B"/>
    <w:multiLevelType w:val="hybridMultilevel"/>
    <w:tmpl w:val="020AB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AC6BC6"/>
    <w:multiLevelType w:val="hybridMultilevel"/>
    <w:tmpl w:val="95B0103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E95DB2"/>
    <w:multiLevelType w:val="multilevel"/>
    <w:tmpl w:val="B8B0D204"/>
    <w:lvl w:ilvl="0">
      <w:start w:val="1"/>
      <w:numFmt w:val="decimal"/>
      <w:lvlRestart w:val="0"/>
      <w:pStyle w:val="NoHeading1"/>
      <w:lvlText w:val="%1"/>
      <w:lvlJc w:val="left"/>
      <w:pPr>
        <w:tabs>
          <w:tab w:val="num" w:pos="4254"/>
        </w:tabs>
        <w:ind w:left="4254" w:hanging="851"/>
      </w:pPr>
      <w:rPr>
        <w:rFonts w:ascii="Arial" w:hAnsi="Arial" w:hint="default"/>
        <w:b w:val="0"/>
        <w:i w:val="0"/>
        <w:color w:val="003F80"/>
        <w:sz w:val="36"/>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pStyle w:val="NoHeading4"/>
      <w:suff w:val="nothing"/>
      <w:lvlText w:val=""/>
      <w:lvlJc w:val="left"/>
      <w:pPr>
        <w:ind w:left="0" w:firstLine="851"/>
      </w:pPr>
      <w:rPr>
        <w:rFonts w:hint="default"/>
        <w:color w:val="auto"/>
      </w:rPr>
    </w:lvl>
    <w:lvl w:ilvl="4">
      <w:start w:val="1"/>
      <w:numFmt w:val="none"/>
      <w:pStyle w:val="NoHeading5"/>
      <w:suff w:val="nothing"/>
      <w:lvlText w:val=""/>
      <w:lvlJc w:val="left"/>
      <w:pPr>
        <w:ind w:left="0" w:firstLine="851"/>
      </w:pPr>
      <w:rPr>
        <w:rFonts w:hint="default"/>
      </w:rPr>
    </w:lvl>
    <w:lvl w:ilvl="5">
      <w:start w:val="1"/>
      <w:numFmt w:val="none"/>
      <w:suff w:val="nothing"/>
      <w:lvlText w:val=""/>
      <w:lvlJc w:val="left"/>
      <w:pPr>
        <w:ind w:left="0" w:firstLine="0"/>
      </w:pPr>
      <w:rPr>
        <w:rFonts w:hint="default"/>
        <w:color w:val="0000FF"/>
      </w:rPr>
    </w:lvl>
    <w:lvl w:ilvl="6">
      <w:start w:val="1"/>
      <w:numFmt w:val="none"/>
      <w:suff w:val="nothing"/>
      <w:lvlText w:val=""/>
      <w:lvlJc w:val="left"/>
      <w:pPr>
        <w:ind w:left="0" w:firstLine="0"/>
      </w:pPr>
      <w:rPr>
        <w:rFonts w:hint="default"/>
        <w:color w:val="0000FF"/>
        <w:sz w:val="18"/>
      </w:rPr>
    </w:lvl>
    <w:lvl w:ilvl="7">
      <w:start w:val="1"/>
      <w:numFmt w:val="none"/>
      <w:suff w:val="nothing"/>
      <w:lvlText w:val=""/>
      <w:lvlJc w:val="left"/>
      <w:pPr>
        <w:ind w:left="0" w:firstLine="0"/>
      </w:pPr>
      <w:rPr>
        <w:rFonts w:hint="default"/>
        <w:color w:val="FF0000"/>
      </w:rPr>
    </w:lvl>
    <w:lvl w:ilvl="8">
      <w:start w:val="1"/>
      <w:numFmt w:val="none"/>
      <w:suff w:val="nothing"/>
      <w:lvlText w:val=""/>
      <w:lvlJc w:val="left"/>
      <w:pPr>
        <w:ind w:left="0" w:firstLine="0"/>
      </w:pPr>
      <w:rPr>
        <w:rFonts w:hint="default"/>
        <w:color w:val="FF0000"/>
      </w:rPr>
    </w:lvl>
  </w:abstractNum>
  <w:abstractNum w:abstractNumId="25">
    <w:nsid w:val="70274D31"/>
    <w:multiLevelType w:val="multilevel"/>
    <w:tmpl w:val="34EA6A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6"/>
  </w:num>
  <w:num w:numId="13">
    <w:abstractNumId w:val="11"/>
  </w:num>
  <w:num w:numId="14">
    <w:abstractNumId w:val="12"/>
  </w:num>
  <w:num w:numId="15">
    <w:abstractNumId w:val="0"/>
  </w:num>
  <w:num w:numId="16">
    <w:abstractNumId w:val="14"/>
  </w:num>
  <w:num w:numId="17">
    <w:abstractNumId w:val="18"/>
  </w:num>
  <w:num w:numId="18">
    <w:abstractNumId w:val="21"/>
  </w:num>
  <w:num w:numId="19">
    <w:abstractNumId w:val="24"/>
  </w:num>
  <w:num w:numId="20">
    <w:abstractNumId w:val="20"/>
  </w:num>
  <w:num w:numId="21">
    <w:abstractNumId w:val="19"/>
  </w:num>
  <w:num w:numId="22">
    <w:abstractNumId w:val="22"/>
  </w:num>
  <w:num w:numId="23">
    <w:abstractNumId w:val="23"/>
  </w:num>
  <w:num w:numId="24">
    <w:abstractNumId w:val="17"/>
  </w:num>
  <w:num w:numId="25">
    <w:abstractNumId w:val="15"/>
  </w:num>
  <w:num w:numId="26">
    <w:abstractNumId w:val="25"/>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GA_record_AP&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enthic_habitats.enl&lt;/item&gt;&lt;/Libraries&gt;&lt;/ENLibraries&gt;"/>
  </w:docVars>
  <w:rsids>
    <w:rsidRoot w:val="0067475C"/>
    <w:rsid w:val="0002469D"/>
    <w:rsid w:val="000247CC"/>
    <w:rsid w:val="00031ABC"/>
    <w:rsid w:val="000518EF"/>
    <w:rsid w:val="000548A3"/>
    <w:rsid w:val="000624EA"/>
    <w:rsid w:val="00064B35"/>
    <w:rsid w:val="00065A70"/>
    <w:rsid w:val="00067719"/>
    <w:rsid w:val="00072743"/>
    <w:rsid w:val="00075CCC"/>
    <w:rsid w:val="00076045"/>
    <w:rsid w:val="00094662"/>
    <w:rsid w:val="0009519B"/>
    <w:rsid w:val="0009773B"/>
    <w:rsid w:val="000A07FD"/>
    <w:rsid w:val="000A23EA"/>
    <w:rsid w:val="000B217B"/>
    <w:rsid w:val="000B33AB"/>
    <w:rsid w:val="000B3C80"/>
    <w:rsid w:val="000B6C25"/>
    <w:rsid w:val="000B702F"/>
    <w:rsid w:val="000C76BA"/>
    <w:rsid w:val="000D163B"/>
    <w:rsid w:val="000E4771"/>
    <w:rsid w:val="000F39C0"/>
    <w:rsid w:val="000F7FF6"/>
    <w:rsid w:val="00112516"/>
    <w:rsid w:val="00115058"/>
    <w:rsid w:val="0014782E"/>
    <w:rsid w:val="00150745"/>
    <w:rsid w:val="00155245"/>
    <w:rsid w:val="00155B91"/>
    <w:rsid w:val="00156E47"/>
    <w:rsid w:val="00165826"/>
    <w:rsid w:val="00167225"/>
    <w:rsid w:val="00176FA3"/>
    <w:rsid w:val="00183C0C"/>
    <w:rsid w:val="001864BB"/>
    <w:rsid w:val="001A1C81"/>
    <w:rsid w:val="001A51E7"/>
    <w:rsid w:val="001A6F7F"/>
    <w:rsid w:val="001B730D"/>
    <w:rsid w:val="001C15B5"/>
    <w:rsid w:val="001C6BE6"/>
    <w:rsid w:val="001D0232"/>
    <w:rsid w:val="001E2F95"/>
    <w:rsid w:val="00204311"/>
    <w:rsid w:val="0021116D"/>
    <w:rsid w:val="00216A4B"/>
    <w:rsid w:val="00220E4A"/>
    <w:rsid w:val="00222CAD"/>
    <w:rsid w:val="00224632"/>
    <w:rsid w:val="002323D9"/>
    <w:rsid w:val="002338CF"/>
    <w:rsid w:val="0024298F"/>
    <w:rsid w:val="00243A58"/>
    <w:rsid w:val="00250BF5"/>
    <w:rsid w:val="00254FC8"/>
    <w:rsid w:val="002672EC"/>
    <w:rsid w:val="00280AE8"/>
    <w:rsid w:val="00281C1A"/>
    <w:rsid w:val="0029099F"/>
    <w:rsid w:val="00296BE0"/>
    <w:rsid w:val="002B5A78"/>
    <w:rsid w:val="002C262F"/>
    <w:rsid w:val="002C3894"/>
    <w:rsid w:val="002C4EEA"/>
    <w:rsid w:val="002D6D87"/>
    <w:rsid w:val="002E1596"/>
    <w:rsid w:val="002F1130"/>
    <w:rsid w:val="002F3C1C"/>
    <w:rsid w:val="002F5FCE"/>
    <w:rsid w:val="00301954"/>
    <w:rsid w:val="003063FB"/>
    <w:rsid w:val="0030749C"/>
    <w:rsid w:val="00315A9E"/>
    <w:rsid w:val="003312F8"/>
    <w:rsid w:val="00372E00"/>
    <w:rsid w:val="00373748"/>
    <w:rsid w:val="00376C69"/>
    <w:rsid w:val="00377662"/>
    <w:rsid w:val="00380F29"/>
    <w:rsid w:val="00387C34"/>
    <w:rsid w:val="003B0889"/>
    <w:rsid w:val="003C40FD"/>
    <w:rsid w:val="003C48AC"/>
    <w:rsid w:val="003C7E37"/>
    <w:rsid w:val="003D5850"/>
    <w:rsid w:val="003F367C"/>
    <w:rsid w:val="003F57D5"/>
    <w:rsid w:val="00402FF0"/>
    <w:rsid w:val="004071A8"/>
    <w:rsid w:val="00411CA7"/>
    <w:rsid w:val="00417917"/>
    <w:rsid w:val="00422085"/>
    <w:rsid w:val="0042226D"/>
    <w:rsid w:val="004259EB"/>
    <w:rsid w:val="0045423C"/>
    <w:rsid w:val="00461316"/>
    <w:rsid w:val="00476862"/>
    <w:rsid w:val="004876AE"/>
    <w:rsid w:val="00497D3C"/>
    <w:rsid w:val="004A4FD6"/>
    <w:rsid w:val="004B13A8"/>
    <w:rsid w:val="004B507D"/>
    <w:rsid w:val="004C5E01"/>
    <w:rsid w:val="004E30C2"/>
    <w:rsid w:val="004E31B1"/>
    <w:rsid w:val="004E6099"/>
    <w:rsid w:val="004E6772"/>
    <w:rsid w:val="004E7231"/>
    <w:rsid w:val="004E7EC9"/>
    <w:rsid w:val="004F063A"/>
    <w:rsid w:val="00503B0E"/>
    <w:rsid w:val="00505ECC"/>
    <w:rsid w:val="00512E27"/>
    <w:rsid w:val="00512FBA"/>
    <w:rsid w:val="00517583"/>
    <w:rsid w:val="00520300"/>
    <w:rsid w:val="00522D55"/>
    <w:rsid w:val="00530798"/>
    <w:rsid w:val="00542FE4"/>
    <w:rsid w:val="005435EB"/>
    <w:rsid w:val="00546FE8"/>
    <w:rsid w:val="00557943"/>
    <w:rsid w:val="00561938"/>
    <w:rsid w:val="00571999"/>
    <w:rsid w:val="00571F4B"/>
    <w:rsid w:val="00572D5D"/>
    <w:rsid w:val="00594447"/>
    <w:rsid w:val="005B397C"/>
    <w:rsid w:val="005C3BC7"/>
    <w:rsid w:val="005C3C78"/>
    <w:rsid w:val="005E3678"/>
    <w:rsid w:val="005F7137"/>
    <w:rsid w:val="006051A8"/>
    <w:rsid w:val="00615503"/>
    <w:rsid w:val="00617BEB"/>
    <w:rsid w:val="00623308"/>
    <w:rsid w:val="00624164"/>
    <w:rsid w:val="00640AFA"/>
    <w:rsid w:val="00641A06"/>
    <w:rsid w:val="00641A69"/>
    <w:rsid w:val="0065419A"/>
    <w:rsid w:val="00667E8E"/>
    <w:rsid w:val="0067475C"/>
    <w:rsid w:val="006768F8"/>
    <w:rsid w:val="006802D8"/>
    <w:rsid w:val="00690DD0"/>
    <w:rsid w:val="00692ED3"/>
    <w:rsid w:val="0069567F"/>
    <w:rsid w:val="00696CCB"/>
    <w:rsid w:val="006A1C14"/>
    <w:rsid w:val="006A55BB"/>
    <w:rsid w:val="006A5DFC"/>
    <w:rsid w:val="006A7995"/>
    <w:rsid w:val="006B1BD3"/>
    <w:rsid w:val="006C5639"/>
    <w:rsid w:val="006E485B"/>
    <w:rsid w:val="006E64F8"/>
    <w:rsid w:val="006E7C09"/>
    <w:rsid w:val="006F0987"/>
    <w:rsid w:val="006F149D"/>
    <w:rsid w:val="006F21C7"/>
    <w:rsid w:val="006F3BD0"/>
    <w:rsid w:val="00700F79"/>
    <w:rsid w:val="00702FBB"/>
    <w:rsid w:val="00706C22"/>
    <w:rsid w:val="0071091F"/>
    <w:rsid w:val="00724378"/>
    <w:rsid w:val="00730A29"/>
    <w:rsid w:val="007350DA"/>
    <w:rsid w:val="007444C6"/>
    <w:rsid w:val="007479F9"/>
    <w:rsid w:val="00753F91"/>
    <w:rsid w:val="00755AB4"/>
    <w:rsid w:val="00760549"/>
    <w:rsid w:val="0076254A"/>
    <w:rsid w:val="00762AD3"/>
    <w:rsid w:val="00762BF4"/>
    <w:rsid w:val="007678B3"/>
    <w:rsid w:val="007679FC"/>
    <w:rsid w:val="00774252"/>
    <w:rsid w:val="00784852"/>
    <w:rsid w:val="00785557"/>
    <w:rsid w:val="00786D08"/>
    <w:rsid w:val="007915D0"/>
    <w:rsid w:val="00793492"/>
    <w:rsid w:val="007A1483"/>
    <w:rsid w:val="007A1E7F"/>
    <w:rsid w:val="007A3A04"/>
    <w:rsid w:val="007A6D66"/>
    <w:rsid w:val="007B77DB"/>
    <w:rsid w:val="007C79DC"/>
    <w:rsid w:val="007D2828"/>
    <w:rsid w:val="007E5B7F"/>
    <w:rsid w:val="007E7DEA"/>
    <w:rsid w:val="007F090B"/>
    <w:rsid w:val="007F1C7B"/>
    <w:rsid w:val="00802154"/>
    <w:rsid w:val="00802240"/>
    <w:rsid w:val="00802668"/>
    <w:rsid w:val="00811FBF"/>
    <w:rsid w:val="008172AA"/>
    <w:rsid w:val="008213CF"/>
    <w:rsid w:val="00823BCC"/>
    <w:rsid w:val="008355B7"/>
    <w:rsid w:val="00836C6F"/>
    <w:rsid w:val="00843852"/>
    <w:rsid w:val="00847599"/>
    <w:rsid w:val="00854C98"/>
    <w:rsid w:val="00865933"/>
    <w:rsid w:val="008713DB"/>
    <w:rsid w:val="00877FBE"/>
    <w:rsid w:val="008804D8"/>
    <w:rsid w:val="008953D7"/>
    <w:rsid w:val="00896E67"/>
    <w:rsid w:val="008A0655"/>
    <w:rsid w:val="008A3025"/>
    <w:rsid w:val="008A51EC"/>
    <w:rsid w:val="008B68F8"/>
    <w:rsid w:val="008C0548"/>
    <w:rsid w:val="008C7311"/>
    <w:rsid w:val="008D493F"/>
    <w:rsid w:val="008D6D31"/>
    <w:rsid w:val="008E0B92"/>
    <w:rsid w:val="009001D2"/>
    <w:rsid w:val="00915E6C"/>
    <w:rsid w:val="00920B1F"/>
    <w:rsid w:val="00920BBC"/>
    <w:rsid w:val="00925E36"/>
    <w:rsid w:val="00934C0A"/>
    <w:rsid w:val="009429B7"/>
    <w:rsid w:val="009707BC"/>
    <w:rsid w:val="009826FB"/>
    <w:rsid w:val="009925D0"/>
    <w:rsid w:val="009944AC"/>
    <w:rsid w:val="0099738B"/>
    <w:rsid w:val="009A7679"/>
    <w:rsid w:val="009B1B14"/>
    <w:rsid w:val="009C234B"/>
    <w:rsid w:val="009C27F5"/>
    <w:rsid w:val="009C607E"/>
    <w:rsid w:val="009D1A9E"/>
    <w:rsid w:val="009D31E5"/>
    <w:rsid w:val="009D4ACA"/>
    <w:rsid w:val="009E33DE"/>
    <w:rsid w:val="009E3681"/>
    <w:rsid w:val="009E7D80"/>
    <w:rsid w:val="009F4FEC"/>
    <w:rsid w:val="00A13810"/>
    <w:rsid w:val="00A14D28"/>
    <w:rsid w:val="00A24DE9"/>
    <w:rsid w:val="00A35FE0"/>
    <w:rsid w:val="00A57B3C"/>
    <w:rsid w:val="00A6633E"/>
    <w:rsid w:val="00A67149"/>
    <w:rsid w:val="00A72EDC"/>
    <w:rsid w:val="00A90873"/>
    <w:rsid w:val="00A9105D"/>
    <w:rsid w:val="00A94670"/>
    <w:rsid w:val="00A94A3B"/>
    <w:rsid w:val="00A96C2E"/>
    <w:rsid w:val="00AA26B7"/>
    <w:rsid w:val="00AB13E4"/>
    <w:rsid w:val="00AD4FA0"/>
    <w:rsid w:val="00AE7FC0"/>
    <w:rsid w:val="00AF270C"/>
    <w:rsid w:val="00AF4324"/>
    <w:rsid w:val="00B00C08"/>
    <w:rsid w:val="00B06A4F"/>
    <w:rsid w:val="00B136B5"/>
    <w:rsid w:val="00B239F0"/>
    <w:rsid w:val="00B31C12"/>
    <w:rsid w:val="00B43641"/>
    <w:rsid w:val="00B505F9"/>
    <w:rsid w:val="00B50661"/>
    <w:rsid w:val="00B51F17"/>
    <w:rsid w:val="00B55B70"/>
    <w:rsid w:val="00B572D9"/>
    <w:rsid w:val="00B615A0"/>
    <w:rsid w:val="00B65383"/>
    <w:rsid w:val="00B707E9"/>
    <w:rsid w:val="00B71D59"/>
    <w:rsid w:val="00B71F43"/>
    <w:rsid w:val="00B72098"/>
    <w:rsid w:val="00B72D64"/>
    <w:rsid w:val="00B80F39"/>
    <w:rsid w:val="00B815B8"/>
    <w:rsid w:val="00BA1999"/>
    <w:rsid w:val="00BB7DCB"/>
    <w:rsid w:val="00BC2334"/>
    <w:rsid w:val="00BD0419"/>
    <w:rsid w:val="00BD0C34"/>
    <w:rsid w:val="00BD3551"/>
    <w:rsid w:val="00BD6EB1"/>
    <w:rsid w:val="00BD7486"/>
    <w:rsid w:val="00BE2F6C"/>
    <w:rsid w:val="00BE319C"/>
    <w:rsid w:val="00BF3EAB"/>
    <w:rsid w:val="00BF4095"/>
    <w:rsid w:val="00BF7900"/>
    <w:rsid w:val="00C026FE"/>
    <w:rsid w:val="00C05A60"/>
    <w:rsid w:val="00C068E0"/>
    <w:rsid w:val="00C1195A"/>
    <w:rsid w:val="00C17A4A"/>
    <w:rsid w:val="00C35CD4"/>
    <w:rsid w:val="00C362E7"/>
    <w:rsid w:val="00C503F1"/>
    <w:rsid w:val="00C54AA8"/>
    <w:rsid w:val="00C60570"/>
    <w:rsid w:val="00C63615"/>
    <w:rsid w:val="00C64122"/>
    <w:rsid w:val="00C716D0"/>
    <w:rsid w:val="00C76CAF"/>
    <w:rsid w:val="00C775C3"/>
    <w:rsid w:val="00C92CC0"/>
    <w:rsid w:val="00C94E95"/>
    <w:rsid w:val="00CA0B8D"/>
    <w:rsid w:val="00CA1213"/>
    <w:rsid w:val="00CA4DB7"/>
    <w:rsid w:val="00CB497B"/>
    <w:rsid w:val="00CB554B"/>
    <w:rsid w:val="00CC617C"/>
    <w:rsid w:val="00CD1E8C"/>
    <w:rsid w:val="00CD46C2"/>
    <w:rsid w:val="00CD66E7"/>
    <w:rsid w:val="00CE4738"/>
    <w:rsid w:val="00CE4759"/>
    <w:rsid w:val="00CF4154"/>
    <w:rsid w:val="00D137D9"/>
    <w:rsid w:val="00D1629C"/>
    <w:rsid w:val="00D2342A"/>
    <w:rsid w:val="00D4745C"/>
    <w:rsid w:val="00D629FD"/>
    <w:rsid w:val="00D658DB"/>
    <w:rsid w:val="00D67628"/>
    <w:rsid w:val="00D76822"/>
    <w:rsid w:val="00D80B37"/>
    <w:rsid w:val="00D82439"/>
    <w:rsid w:val="00D8705A"/>
    <w:rsid w:val="00D94269"/>
    <w:rsid w:val="00DB3129"/>
    <w:rsid w:val="00DC5E0C"/>
    <w:rsid w:val="00DD09E1"/>
    <w:rsid w:val="00DE6B9D"/>
    <w:rsid w:val="00E03BD2"/>
    <w:rsid w:val="00E13966"/>
    <w:rsid w:val="00E233CE"/>
    <w:rsid w:val="00E2796B"/>
    <w:rsid w:val="00E27E18"/>
    <w:rsid w:val="00E3780C"/>
    <w:rsid w:val="00E470E2"/>
    <w:rsid w:val="00E50192"/>
    <w:rsid w:val="00E5573B"/>
    <w:rsid w:val="00E65ACF"/>
    <w:rsid w:val="00E71071"/>
    <w:rsid w:val="00E73432"/>
    <w:rsid w:val="00E76E41"/>
    <w:rsid w:val="00E7789B"/>
    <w:rsid w:val="00EA7F07"/>
    <w:rsid w:val="00EB0C0D"/>
    <w:rsid w:val="00EC1F1B"/>
    <w:rsid w:val="00ED2452"/>
    <w:rsid w:val="00ED43DD"/>
    <w:rsid w:val="00ED5030"/>
    <w:rsid w:val="00ED6CAD"/>
    <w:rsid w:val="00EF2E84"/>
    <w:rsid w:val="00F036AB"/>
    <w:rsid w:val="00F070AD"/>
    <w:rsid w:val="00F131E6"/>
    <w:rsid w:val="00F154C2"/>
    <w:rsid w:val="00F260E3"/>
    <w:rsid w:val="00F41967"/>
    <w:rsid w:val="00F43FDB"/>
    <w:rsid w:val="00F44D07"/>
    <w:rsid w:val="00F51D19"/>
    <w:rsid w:val="00F51FD3"/>
    <w:rsid w:val="00F57DD3"/>
    <w:rsid w:val="00F6638A"/>
    <w:rsid w:val="00F858F2"/>
    <w:rsid w:val="00F90EC3"/>
    <w:rsid w:val="00F9354F"/>
    <w:rsid w:val="00FB6DCE"/>
    <w:rsid w:val="00FC7995"/>
    <w:rsid w:val="00FD3A31"/>
    <w:rsid w:val="00FD42CA"/>
    <w:rsid w:val="00FF2617"/>
    <w:rsid w:val="00FF4156"/>
    <w:rsid w:val="00FF5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1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1"/>
    </w:rPr>
  </w:style>
  <w:style w:type="paragraph" w:styleId="Heading1">
    <w:name w:val="heading 1"/>
    <w:basedOn w:val="Normal"/>
    <w:next w:val="Normal"/>
    <w:qFormat/>
    <w:pPr>
      <w:keepNext/>
      <w:outlineLvl w:val="0"/>
    </w:pPr>
    <w:rPr>
      <w:rFonts w:ascii="Arial" w:hAnsi="Arial"/>
      <w:kern w:val="28"/>
      <w:sz w:val="40"/>
    </w:rPr>
  </w:style>
  <w:style w:type="paragraph" w:styleId="Heading2">
    <w:name w:val="heading 2"/>
    <w:basedOn w:val="Normal"/>
    <w:next w:val="Normal"/>
    <w:qFormat/>
    <w:pPr>
      <w:keepNext/>
      <w:spacing w:line="260" w:lineRule="exact"/>
      <w:outlineLvl w:val="1"/>
    </w:pPr>
    <w:rPr>
      <w:rFonts w:ascii="Arial" w:hAnsi="Arial"/>
      <w:b/>
      <w:caps/>
      <w:spacing w:val="10"/>
      <w:sz w:val="19"/>
    </w:rPr>
  </w:style>
  <w:style w:type="paragraph" w:styleId="Heading3">
    <w:name w:val="heading 3"/>
    <w:basedOn w:val="Normal"/>
    <w:next w:val="Normal"/>
    <w:qFormat/>
    <w:pPr>
      <w:keepNext/>
      <w:spacing w:line="260" w:lineRule="exact"/>
      <w:outlineLvl w:val="2"/>
    </w:pPr>
    <w:rPr>
      <w:rFonts w:ascii="Arial" w:hAnsi="Arial"/>
      <w:b/>
      <w:spacing w:val="10"/>
      <w:sz w:val="20"/>
    </w:rPr>
  </w:style>
  <w:style w:type="paragraph" w:styleId="Heading4">
    <w:name w:val="heading 4"/>
    <w:basedOn w:val="Normal"/>
    <w:next w:val="Normal"/>
    <w:qFormat/>
    <w:pPr>
      <w:keepNext/>
      <w:spacing w:line="260" w:lineRule="exact"/>
      <w:outlineLvl w:val="3"/>
    </w:pPr>
    <w:rPr>
      <w:b/>
      <w:i/>
      <w:spacing w:val="10"/>
    </w:rPr>
  </w:style>
  <w:style w:type="paragraph" w:styleId="Heading5">
    <w:name w:val="heading 5"/>
    <w:basedOn w:val="Normal"/>
    <w:next w:val="Normal"/>
    <w:qFormat/>
    <w:pPr>
      <w:spacing w:line="260" w:lineRule="exact"/>
      <w:outlineLvl w:val="4"/>
    </w:pPr>
    <w:rPr>
      <w:i/>
      <w:spacing w:val="10"/>
    </w:rPr>
  </w:style>
  <w:style w:type="paragraph" w:styleId="Heading6">
    <w:name w:val="heading 6"/>
    <w:basedOn w:val="Normal"/>
    <w:next w:val="Normal"/>
    <w:qFormat/>
    <w:pPr>
      <w:spacing w:line="260" w:lineRule="exact"/>
      <w:outlineLvl w:val="5"/>
    </w:pPr>
  </w:style>
  <w:style w:type="paragraph" w:styleId="Heading7">
    <w:name w:val="heading 7"/>
    <w:basedOn w:val="Normal"/>
    <w:next w:val="Normal"/>
    <w:link w:val="Heading7Char"/>
    <w:qFormat/>
    <w:pPr>
      <w:spacing w:line="220" w:lineRule="exact"/>
      <w:outlineLvl w:val="6"/>
    </w:pPr>
    <w:rPr>
      <w:rFonts w:ascii="Arial" w:hAnsi="Arial"/>
      <w:b/>
      <w:caps/>
      <w:spacing w:val="10"/>
      <w:sz w:val="16"/>
    </w:rPr>
  </w:style>
  <w:style w:type="paragraph" w:styleId="Heading8">
    <w:name w:val="heading 8"/>
    <w:basedOn w:val="Normal"/>
    <w:next w:val="Normal"/>
    <w:qFormat/>
    <w:pPr>
      <w:outlineLvl w:val="7"/>
    </w:pPr>
    <w:rPr>
      <w:rFonts w:ascii="Helvetica" w:hAnsi="Helvetica"/>
      <w:i/>
      <w:sz w:val="20"/>
    </w:rPr>
  </w:style>
  <w:style w:type="paragraph" w:styleId="Heading9">
    <w:name w:val="heading 9"/>
    <w:basedOn w:val="Normal"/>
    <w:next w:val="Normal"/>
    <w:qFormat/>
    <w:pPr>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0" w:lineRule="exact"/>
      <w:jc w:val="both"/>
    </w:pPr>
  </w:style>
  <w:style w:type="character" w:customStyle="1" w:styleId="BodyTextChar">
    <w:name w:val="Body Text Char"/>
    <w:link w:val="BodyText"/>
    <w:rsid w:val="00C633F1"/>
    <w:rPr>
      <w:rFonts w:ascii="Times New Roman" w:hAnsi="Times New Roman"/>
      <w:sz w:val="21"/>
      <w:lang w:val="en-AU" w:eastAsia="en-AU"/>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rPr>
      <w:rFonts w:ascii="Arial" w:hAnsi="Arial"/>
      <w:b/>
      <w:spacing w:val="10"/>
      <w:sz w:val="16"/>
      <w:szCs w:val="16"/>
    </w:rPr>
  </w:style>
  <w:style w:type="paragraph" w:customStyle="1" w:styleId="Record">
    <w:name w:val="Record #"/>
    <w:basedOn w:val="Normal"/>
    <w:pPr>
      <w:keepNext/>
      <w:spacing w:line="260" w:lineRule="exact"/>
      <w:outlineLvl w:val="0"/>
    </w:pPr>
    <w:rPr>
      <w:rFonts w:ascii="Arial" w:eastAsia="Times New Roman" w:hAnsi="Arial"/>
      <w:caps/>
      <w:spacing w:val="10"/>
      <w:sz w:val="19"/>
    </w:rPr>
  </w:style>
  <w:style w:type="paragraph" w:customStyle="1" w:styleId="Bibliographicref">
    <w:name w:val="Bibliographic ref"/>
    <w:basedOn w:val="Normal"/>
    <w:pPr>
      <w:pBdr>
        <w:top w:val="single" w:sz="4" w:space="1" w:color="808080"/>
        <w:left w:val="single" w:sz="4" w:space="4" w:color="808080"/>
        <w:bottom w:val="single" w:sz="4" w:space="1" w:color="808080"/>
        <w:right w:val="single" w:sz="4" w:space="4" w:color="808080"/>
      </w:pBdr>
      <w:spacing w:after="160" w:line="260" w:lineRule="exact"/>
      <w:jc w:val="both"/>
    </w:pPr>
    <w:rPr>
      <w:rFonts w:eastAsia="Times New Roman"/>
    </w:rPr>
  </w:style>
  <w:style w:type="character" w:customStyle="1" w:styleId="Captionsbold">
    <w:name w:val="Captions bold"/>
    <w:rPr>
      <w:rFonts w:ascii="Times New Roman" w:hAnsi="Times New Roman"/>
      <w:b/>
      <w:sz w:val="20"/>
    </w:rPr>
  </w:style>
  <w:style w:type="paragraph" w:customStyle="1" w:styleId="Contentsheading">
    <w:name w:val="Contents heading"/>
    <w:basedOn w:val="Normal"/>
    <w:pPr>
      <w:keepNext/>
      <w:tabs>
        <w:tab w:val="right" w:leader="dot" w:pos="8222"/>
      </w:tabs>
      <w:spacing w:line="270" w:lineRule="exact"/>
      <w:outlineLvl w:val="0"/>
    </w:pPr>
    <w:rPr>
      <w:rFonts w:ascii="Arial" w:eastAsia="Times New Roman" w:hAnsi="Arial"/>
      <w:b/>
      <w:spacing w:val="10"/>
      <w:sz w:val="19"/>
    </w:rPr>
  </w:style>
  <w:style w:type="paragraph" w:customStyle="1" w:styleId="Documenttitle">
    <w:name w:val="Document title"/>
    <w:basedOn w:val="Normal"/>
    <w:pPr>
      <w:keepNext/>
      <w:spacing w:before="1680"/>
      <w:outlineLvl w:val="0"/>
    </w:pPr>
    <w:rPr>
      <w:rFonts w:ascii="Arial" w:eastAsia="Times New Roman" w:hAnsi="Arial"/>
      <w:sz w:val="48"/>
    </w:rPr>
  </w:style>
  <w:style w:type="paragraph" w:customStyle="1" w:styleId="Notes">
    <w:name w:val="Notes"/>
    <w:basedOn w:val="Normal"/>
    <w:pPr>
      <w:pBdr>
        <w:top w:val="single" w:sz="4" w:space="1" w:color="808080"/>
      </w:pBdr>
      <w:tabs>
        <w:tab w:val="num" w:pos="284"/>
      </w:tabs>
      <w:spacing w:line="220" w:lineRule="exact"/>
      <w:ind w:left="284" w:hanging="284"/>
      <w:jc w:val="both"/>
    </w:pPr>
    <w:rPr>
      <w:rFonts w:eastAsia="Times New Roman"/>
      <w:sz w:val="16"/>
    </w:rPr>
  </w:style>
  <w:style w:type="paragraph" w:customStyle="1" w:styleId="Contentsbodytext">
    <w:name w:val="Contents body text"/>
    <w:basedOn w:val="Normal"/>
    <w:pPr>
      <w:tabs>
        <w:tab w:val="right" w:leader="dot" w:pos="8222"/>
      </w:tabs>
      <w:spacing w:line="260" w:lineRule="exact"/>
      <w:jc w:val="both"/>
    </w:pPr>
    <w:rPr>
      <w:rFonts w:eastAsia="Times New Roman"/>
    </w:rPr>
  </w:style>
  <w:style w:type="paragraph" w:customStyle="1" w:styleId="Contentsbodyindented">
    <w:name w:val="Contents body indented"/>
    <w:basedOn w:val="Contentsbodytext"/>
    <w:pPr>
      <w:ind w:left="284"/>
    </w:pPr>
  </w:style>
  <w:style w:type="paragraph" w:customStyle="1" w:styleId="Bulletlevel1">
    <w:name w:val="Bullet level 1"/>
    <w:basedOn w:val="Normal"/>
    <w:next w:val="Normal"/>
    <w:pPr>
      <w:tabs>
        <w:tab w:val="num" w:pos="284"/>
      </w:tabs>
      <w:spacing w:line="260" w:lineRule="exact"/>
      <w:ind w:left="284" w:hanging="284"/>
      <w:jc w:val="both"/>
    </w:pPr>
    <w:rPr>
      <w:rFonts w:eastAsia="Times New Roman"/>
    </w:rPr>
  </w:style>
  <w:style w:type="paragraph" w:customStyle="1" w:styleId="Captions">
    <w:name w:val="Captions"/>
    <w:basedOn w:val="Normal"/>
    <w:pPr>
      <w:spacing w:line="260" w:lineRule="exact"/>
      <w:ind w:right="709"/>
    </w:pPr>
    <w:rPr>
      <w:rFonts w:eastAsia="Times New Roman"/>
      <w:i/>
      <w:sz w:val="20"/>
    </w:rPr>
  </w:style>
  <w:style w:type="paragraph" w:customStyle="1" w:styleId="Bulletlevel2">
    <w:name w:val="Bullet level 2"/>
    <w:basedOn w:val="Normal"/>
    <w:next w:val="Bulletlevel1"/>
    <w:pPr>
      <w:tabs>
        <w:tab w:val="num" w:pos="567"/>
      </w:tabs>
      <w:spacing w:line="260" w:lineRule="exact"/>
      <w:ind w:left="568" w:hanging="284"/>
      <w:jc w:val="both"/>
    </w:pPr>
    <w:rPr>
      <w:rFonts w:eastAsia="Times New Roman"/>
    </w:rPr>
  </w:style>
  <w:style w:type="paragraph" w:customStyle="1" w:styleId="Tabletitle">
    <w:name w:val="Table title"/>
    <w:basedOn w:val="Normal"/>
    <w:pPr>
      <w:spacing w:after="40" w:line="260" w:lineRule="exact"/>
    </w:pPr>
    <w:rPr>
      <w:rFonts w:eastAsia="Times New Roman"/>
    </w:rPr>
  </w:style>
  <w:style w:type="character" w:customStyle="1" w:styleId="Tablenumber">
    <w:name w:val="Table number"/>
    <w:rPr>
      <w:b/>
    </w:rPr>
  </w:style>
  <w:style w:type="paragraph" w:customStyle="1" w:styleId="Tabletext">
    <w:name w:val="Table text"/>
    <w:basedOn w:val="Normal"/>
    <w:pPr>
      <w:spacing w:line="250" w:lineRule="exact"/>
    </w:pPr>
    <w:rPr>
      <w:rFonts w:ascii="Arial" w:eastAsia="Times New Roman" w:hAnsi="Arial"/>
      <w:sz w:val="18"/>
    </w:rPr>
  </w:style>
  <w:style w:type="paragraph" w:customStyle="1" w:styleId="Tableheadingrow">
    <w:name w:val="Table heading row"/>
    <w:basedOn w:val="Normal"/>
    <w:pPr>
      <w:spacing w:line="230" w:lineRule="exact"/>
    </w:pPr>
    <w:rPr>
      <w:rFonts w:ascii="Arial" w:eastAsia="Times New Roman" w:hAnsi="Arial"/>
      <w:b/>
      <w:caps/>
      <w:spacing w:val="10"/>
      <w:sz w:val="16"/>
    </w:rPr>
  </w:style>
  <w:style w:type="paragraph" w:customStyle="1" w:styleId="References">
    <w:name w:val="References"/>
    <w:basedOn w:val="Bulletlevel1"/>
    <w:pPr>
      <w:tabs>
        <w:tab w:val="clear" w:pos="284"/>
      </w:tabs>
      <w:ind w:left="567" w:hanging="567"/>
    </w:pPr>
  </w:style>
  <w:style w:type="paragraph" w:styleId="CommentText">
    <w:name w:val="annotation text"/>
    <w:basedOn w:val="BodyText"/>
    <w:link w:val="CommentTextChar"/>
    <w:semiHidden/>
    <w:rPr>
      <w:sz w:val="20"/>
    </w:rPr>
  </w:style>
  <w:style w:type="character" w:customStyle="1" w:styleId="CommentTextChar">
    <w:name w:val="Comment Text Char"/>
    <w:basedOn w:val="BodyTextChar"/>
    <w:link w:val="CommentText"/>
    <w:semiHidden/>
    <w:rsid w:val="00C633F1"/>
    <w:rPr>
      <w:rFonts w:ascii="Times New Roman" w:hAnsi="Times New Roman"/>
      <w:sz w:val="21"/>
      <w:lang w:val="en-AU" w:eastAsia="en-AU"/>
    </w:rPr>
  </w:style>
  <w:style w:type="paragraph" w:styleId="EndnoteText">
    <w:name w:val="endnote text"/>
    <w:basedOn w:val="BodyText"/>
    <w:semiHidden/>
    <w:rPr>
      <w:sz w:val="20"/>
    </w:rPr>
  </w:style>
  <w:style w:type="character" w:customStyle="1" w:styleId="Bodytextbold">
    <w:name w:val="Body text bold"/>
    <w:rPr>
      <w:b/>
    </w:rPr>
  </w:style>
  <w:style w:type="character" w:customStyle="1" w:styleId="Bodytextitalic">
    <w:name w:val="Body text italic"/>
    <w:rPr>
      <w:i/>
    </w:rPr>
  </w:style>
  <w:style w:type="character" w:customStyle="1" w:styleId="Instructions">
    <w:name w:val="Instructions"/>
    <w:rPr>
      <w:rFonts w:ascii="Arial" w:hAnsi="Arial"/>
      <w:b/>
      <w:bCs/>
      <w:color w:val="FF0000"/>
      <w:sz w:val="16"/>
    </w:rPr>
  </w:style>
  <w:style w:type="character" w:customStyle="1" w:styleId="ContentsbodytextChar">
    <w:name w:val="Contents body text Char"/>
    <w:rPr>
      <w:noProof w:val="0"/>
      <w:sz w:val="21"/>
      <w:lang w:val="en-AU" w:eastAsia="en-AU" w:bidi="ar-SA"/>
    </w:rPr>
  </w:style>
  <w:style w:type="character" w:styleId="Hyperlink">
    <w:name w:val="Hyperlink"/>
    <w:uiPriority w:val="99"/>
    <w:rsid w:val="000247CC"/>
    <w:rPr>
      <w:color w:val="0000FF"/>
      <w:u w:val="single"/>
    </w:rPr>
  </w:style>
  <w:style w:type="paragraph" w:styleId="BalloonText">
    <w:name w:val="Balloon Text"/>
    <w:basedOn w:val="Normal"/>
    <w:semiHidden/>
    <w:rsid w:val="008A3025"/>
    <w:rPr>
      <w:rFonts w:ascii="Tahoma" w:hAnsi="Tahoma" w:cs="Tahoma"/>
      <w:sz w:val="16"/>
      <w:szCs w:val="16"/>
    </w:rPr>
  </w:style>
  <w:style w:type="paragraph" w:styleId="TOC1">
    <w:name w:val="toc 1"/>
    <w:basedOn w:val="Normal"/>
    <w:next w:val="Normal"/>
    <w:autoRedefine/>
    <w:uiPriority w:val="39"/>
    <w:rsid w:val="00920B1F"/>
  </w:style>
  <w:style w:type="paragraph" w:styleId="TOC2">
    <w:name w:val="toc 2"/>
    <w:basedOn w:val="Normal"/>
    <w:next w:val="Normal"/>
    <w:autoRedefine/>
    <w:uiPriority w:val="39"/>
    <w:rsid w:val="00920B1F"/>
    <w:pPr>
      <w:ind w:left="210"/>
    </w:pPr>
  </w:style>
  <w:style w:type="paragraph" w:styleId="TOC3">
    <w:name w:val="toc 3"/>
    <w:basedOn w:val="Normal"/>
    <w:next w:val="Normal"/>
    <w:autoRedefine/>
    <w:uiPriority w:val="39"/>
    <w:rsid w:val="00920B1F"/>
    <w:pPr>
      <w:ind w:left="420"/>
    </w:pPr>
  </w:style>
  <w:style w:type="character" w:styleId="CommentReference">
    <w:name w:val="annotation reference"/>
    <w:semiHidden/>
    <w:rsid w:val="006051A8"/>
    <w:rPr>
      <w:sz w:val="16"/>
      <w:szCs w:val="16"/>
    </w:rPr>
  </w:style>
  <w:style w:type="paragraph" w:styleId="CommentSubject">
    <w:name w:val="annotation subject"/>
    <w:basedOn w:val="CommentText"/>
    <w:next w:val="CommentText"/>
    <w:semiHidden/>
    <w:rsid w:val="006051A8"/>
    <w:pPr>
      <w:spacing w:line="240" w:lineRule="auto"/>
      <w:jc w:val="left"/>
    </w:pPr>
    <w:rPr>
      <w:b/>
      <w:bCs/>
    </w:rPr>
  </w:style>
  <w:style w:type="paragraph" w:customStyle="1" w:styleId="TableText0">
    <w:name w:val="Table Text"/>
    <w:basedOn w:val="Normal"/>
    <w:link w:val="TableTextChar"/>
    <w:qFormat/>
    <w:rsid w:val="0024298F"/>
    <w:pPr>
      <w:spacing w:before="60" w:after="40"/>
    </w:pPr>
    <w:rPr>
      <w:rFonts w:ascii="Arial" w:eastAsia="MS Mincho" w:hAnsi="Arial"/>
      <w:sz w:val="18"/>
      <w:lang w:eastAsia="en-US"/>
    </w:rPr>
  </w:style>
  <w:style w:type="character" w:customStyle="1" w:styleId="TableTextChar">
    <w:name w:val="Table Text Char"/>
    <w:link w:val="TableText0"/>
    <w:rsid w:val="0024298F"/>
    <w:rPr>
      <w:rFonts w:ascii="Arial" w:eastAsia="MS Mincho" w:hAnsi="Arial"/>
      <w:sz w:val="18"/>
      <w:lang w:eastAsia="en-US"/>
    </w:rPr>
  </w:style>
  <w:style w:type="paragraph" w:customStyle="1" w:styleId="TableHeading">
    <w:name w:val="Table Heading"/>
    <w:basedOn w:val="Normal"/>
    <w:qFormat/>
    <w:rsid w:val="0024298F"/>
    <w:pPr>
      <w:spacing w:before="60" w:after="60"/>
    </w:pPr>
    <w:rPr>
      <w:rFonts w:ascii="Arial" w:eastAsia="MS Mincho" w:hAnsi="Arial"/>
      <w:b/>
      <w:sz w:val="20"/>
      <w:lang w:eastAsia="en-US"/>
    </w:rPr>
  </w:style>
  <w:style w:type="table" w:styleId="TableGrid">
    <w:name w:val="Table Grid"/>
    <w:basedOn w:val="TableNormal"/>
    <w:rsid w:val="00D6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XTable-Blue">
    <w:name w:val="IX Table - Blue"/>
    <w:basedOn w:val="TableNormal"/>
    <w:rsid w:val="00706C22"/>
    <w:rPr>
      <w:rFonts w:ascii="Helvetica" w:eastAsia="Times New Roman" w:hAnsi="Helvetica"/>
    </w:rPr>
    <w:tblPr>
      <w:tblInd w:w="958" w:type="dxa"/>
      <w:tblBorders>
        <w:top w:val="single" w:sz="4" w:space="0" w:color="003F80"/>
        <w:left w:val="single" w:sz="4" w:space="0" w:color="003F80"/>
        <w:bottom w:val="single" w:sz="4" w:space="0" w:color="003F80"/>
        <w:right w:val="single" w:sz="4" w:space="0" w:color="003F80"/>
        <w:insideH w:val="single" w:sz="4" w:space="0" w:color="003F80"/>
        <w:insideV w:val="single" w:sz="4" w:space="0" w:color="003F80"/>
      </w:tblBorders>
    </w:tblPr>
    <w:tcPr>
      <w:vAlign w:val="center"/>
    </w:tcPr>
    <w:tblStylePr w:type="firstRow">
      <w:pPr>
        <w:wordWrap/>
        <w:jc w:val="left"/>
      </w:pPr>
      <w:rPr>
        <w:rFonts w:ascii="Arial" w:hAnsi="Arial"/>
        <w:b w:val="0"/>
        <w:color w:val="FFFFFF"/>
        <w:sz w:val="20"/>
      </w:rPr>
      <w:tblPr/>
      <w:trPr>
        <w:tblHeader/>
      </w:trPr>
      <w:tcPr>
        <w:tcBorders>
          <w:insideV w:val="single" w:sz="4" w:space="0" w:color="FFFFFF"/>
        </w:tcBorders>
        <w:shd w:val="clear" w:color="auto" w:fill="003F80"/>
      </w:tcPr>
    </w:tblStylePr>
    <w:tblStylePr w:type="lastRow">
      <w:rPr>
        <w:rFonts w:ascii="Arial" w:hAnsi="Arial"/>
        <w:sz w:val="20"/>
      </w:rPr>
    </w:tblStylePr>
  </w:style>
  <w:style w:type="character" w:customStyle="1" w:styleId="PhotoCaptionCharChar">
    <w:name w:val="Photo Caption Char Char"/>
    <w:link w:val="PhotoCaption"/>
    <w:rsid w:val="00706C22"/>
    <w:rPr>
      <w:rFonts w:ascii="Arial" w:hAnsi="Arial" w:cs="Arial"/>
      <w:b/>
      <w:bCs/>
      <w:sz w:val="18"/>
      <w:szCs w:val="22"/>
    </w:rPr>
  </w:style>
  <w:style w:type="paragraph" w:customStyle="1" w:styleId="TableCaption">
    <w:name w:val="Table Caption"/>
    <w:basedOn w:val="Caption"/>
    <w:next w:val="BodyText"/>
    <w:qFormat/>
    <w:rsid w:val="00706C22"/>
    <w:pPr>
      <w:keepNext/>
      <w:numPr>
        <w:numId w:val="18"/>
      </w:numPr>
      <w:tabs>
        <w:tab w:val="num" w:pos="360"/>
        <w:tab w:val="left" w:pos="1701"/>
      </w:tabs>
      <w:spacing w:before="60" w:after="60"/>
      <w:ind w:left="0"/>
    </w:pPr>
    <w:rPr>
      <w:rFonts w:ascii="Arial" w:eastAsia="Times New Roman" w:hAnsi="Arial" w:cs="Arial"/>
      <w:color w:val="auto"/>
      <w:szCs w:val="22"/>
    </w:rPr>
  </w:style>
  <w:style w:type="paragraph" w:customStyle="1" w:styleId="PhotoCaption">
    <w:name w:val="Photo Caption"/>
    <w:basedOn w:val="Caption"/>
    <w:next w:val="BodyText"/>
    <w:link w:val="PhotoCaptionCharChar"/>
    <w:rsid w:val="00706C22"/>
    <w:pPr>
      <w:numPr>
        <w:numId w:val="17"/>
      </w:numPr>
      <w:spacing w:before="60" w:after="60"/>
      <w:jc w:val="center"/>
    </w:pPr>
    <w:rPr>
      <w:rFonts w:ascii="Arial" w:hAnsi="Arial" w:cs="Arial"/>
      <w:color w:val="auto"/>
      <w:szCs w:val="22"/>
    </w:rPr>
  </w:style>
  <w:style w:type="paragraph" w:styleId="Caption">
    <w:name w:val="caption"/>
    <w:basedOn w:val="Normal"/>
    <w:next w:val="Normal"/>
    <w:uiPriority w:val="35"/>
    <w:unhideWhenUsed/>
    <w:qFormat/>
    <w:rsid w:val="00706C22"/>
    <w:pPr>
      <w:spacing w:after="200"/>
    </w:pPr>
    <w:rPr>
      <w:b/>
      <w:bCs/>
      <w:color w:val="4F81BD" w:themeColor="accent1"/>
      <w:sz w:val="18"/>
      <w:szCs w:val="18"/>
    </w:rPr>
  </w:style>
  <w:style w:type="paragraph" w:customStyle="1" w:styleId="NoHeading1">
    <w:name w:val="No. Heading 1"/>
    <w:basedOn w:val="Heading1"/>
    <w:next w:val="BodyText"/>
    <w:qFormat/>
    <w:rsid w:val="00F90EC3"/>
    <w:pPr>
      <w:keepNext w:val="0"/>
      <w:pageBreakBefore/>
      <w:numPr>
        <w:numId w:val="19"/>
      </w:numPr>
      <w:tabs>
        <w:tab w:val="clear" w:pos="4254"/>
        <w:tab w:val="num" w:pos="851"/>
      </w:tabs>
      <w:spacing w:before="240" w:after="240"/>
      <w:ind w:left="851"/>
    </w:pPr>
    <w:rPr>
      <w:rFonts w:eastAsia="Times New Roman"/>
      <w:color w:val="003F80"/>
      <w:kern w:val="0"/>
      <w:sz w:val="36"/>
      <w:szCs w:val="36"/>
    </w:rPr>
  </w:style>
  <w:style w:type="paragraph" w:customStyle="1" w:styleId="NoHeading2">
    <w:name w:val="No. Heading 2"/>
    <w:basedOn w:val="Heading2"/>
    <w:next w:val="BodyText"/>
    <w:qFormat/>
    <w:rsid w:val="00F90EC3"/>
    <w:pPr>
      <w:keepLines/>
      <w:numPr>
        <w:ilvl w:val="1"/>
        <w:numId w:val="19"/>
      </w:numPr>
      <w:spacing w:before="240" w:after="120" w:line="240" w:lineRule="auto"/>
    </w:pPr>
    <w:rPr>
      <w:rFonts w:eastAsia="Times New Roman"/>
      <w:caps w:val="0"/>
      <w:color w:val="333333"/>
      <w:spacing w:val="0"/>
      <w:sz w:val="28"/>
      <w:szCs w:val="28"/>
      <w:lang w:val="en-NZ"/>
    </w:rPr>
  </w:style>
  <w:style w:type="paragraph" w:customStyle="1" w:styleId="NoHeading3">
    <w:name w:val="No. Heading 3"/>
    <w:basedOn w:val="Heading3"/>
    <w:next w:val="BodyText"/>
    <w:qFormat/>
    <w:rsid w:val="00F90EC3"/>
    <w:pPr>
      <w:keepLines/>
      <w:numPr>
        <w:ilvl w:val="2"/>
        <w:numId w:val="19"/>
      </w:numPr>
      <w:spacing w:before="240" w:after="120" w:line="240" w:lineRule="auto"/>
    </w:pPr>
    <w:rPr>
      <w:rFonts w:eastAsia="Times New Roman"/>
      <w:color w:val="003F80"/>
      <w:spacing w:val="0"/>
      <w:sz w:val="22"/>
      <w:szCs w:val="24"/>
    </w:rPr>
  </w:style>
  <w:style w:type="paragraph" w:customStyle="1" w:styleId="NoHeading4">
    <w:name w:val="No. Heading 4"/>
    <w:basedOn w:val="Heading4"/>
    <w:next w:val="BodyText"/>
    <w:qFormat/>
    <w:rsid w:val="00F90EC3"/>
    <w:pPr>
      <w:keepLines/>
      <w:numPr>
        <w:ilvl w:val="3"/>
        <w:numId w:val="19"/>
      </w:numPr>
      <w:spacing w:before="240" w:after="120" w:line="240" w:lineRule="auto"/>
    </w:pPr>
    <w:rPr>
      <w:rFonts w:ascii="Arial" w:eastAsia="Times New Roman" w:hAnsi="Arial"/>
      <w:i w:val="0"/>
      <w:color w:val="003F80"/>
      <w:spacing w:val="0"/>
      <w:sz w:val="20"/>
    </w:rPr>
  </w:style>
  <w:style w:type="paragraph" w:customStyle="1" w:styleId="NoHeading5">
    <w:name w:val="No. Heading 5"/>
    <w:basedOn w:val="Heading5"/>
    <w:next w:val="BodyText"/>
    <w:qFormat/>
    <w:rsid w:val="00F90EC3"/>
    <w:pPr>
      <w:keepNext/>
      <w:keepLines/>
      <w:numPr>
        <w:ilvl w:val="4"/>
        <w:numId w:val="19"/>
      </w:numPr>
      <w:spacing w:before="240" w:after="120" w:line="240" w:lineRule="auto"/>
    </w:pPr>
    <w:rPr>
      <w:rFonts w:ascii="Arial" w:eastAsia="Times New Roman" w:hAnsi="Arial"/>
      <w:b/>
      <w:i w:val="0"/>
      <w:color w:val="333333"/>
      <w:spacing w:val="0"/>
      <w:sz w:val="20"/>
      <w:szCs w:val="24"/>
    </w:rPr>
  </w:style>
  <w:style w:type="paragraph" w:styleId="ListParagraph">
    <w:name w:val="List Paragraph"/>
    <w:basedOn w:val="Normal"/>
    <w:uiPriority w:val="34"/>
    <w:qFormat/>
    <w:rsid w:val="0021116D"/>
    <w:pPr>
      <w:ind w:left="720"/>
      <w:contextualSpacing/>
    </w:pPr>
  </w:style>
  <w:style w:type="character" w:customStyle="1" w:styleId="Heading7Char">
    <w:name w:val="Heading 7 Char"/>
    <w:basedOn w:val="DefaultParagraphFont"/>
    <w:link w:val="Heading7"/>
    <w:rsid w:val="00571999"/>
    <w:rPr>
      <w:rFonts w:ascii="Arial" w:hAnsi="Arial"/>
      <w:b/>
      <w:caps/>
      <w:spacing w:val="10"/>
      <w:sz w:val="16"/>
    </w:rPr>
  </w:style>
  <w:style w:type="paragraph" w:customStyle="1" w:styleId="FigureCaption">
    <w:name w:val="Figure Caption"/>
    <w:basedOn w:val="Caption"/>
    <w:next w:val="BodyText"/>
    <w:qFormat/>
    <w:rsid w:val="00031ABC"/>
    <w:pPr>
      <w:numPr>
        <w:numId w:val="25"/>
      </w:numPr>
      <w:spacing w:before="60" w:after="60"/>
      <w:jc w:val="center"/>
    </w:pPr>
    <w:rPr>
      <w:rFonts w:ascii="Arial Bold" w:eastAsia="Times New Roman" w:hAnsi="Arial Bold" w:cs="Arial"/>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1"/>
    </w:rPr>
  </w:style>
  <w:style w:type="paragraph" w:styleId="Heading1">
    <w:name w:val="heading 1"/>
    <w:basedOn w:val="Normal"/>
    <w:next w:val="Normal"/>
    <w:qFormat/>
    <w:pPr>
      <w:keepNext/>
      <w:outlineLvl w:val="0"/>
    </w:pPr>
    <w:rPr>
      <w:rFonts w:ascii="Arial" w:hAnsi="Arial"/>
      <w:kern w:val="28"/>
      <w:sz w:val="40"/>
    </w:rPr>
  </w:style>
  <w:style w:type="paragraph" w:styleId="Heading2">
    <w:name w:val="heading 2"/>
    <w:basedOn w:val="Normal"/>
    <w:next w:val="Normal"/>
    <w:qFormat/>
    <w:pPr>
      <w:keepNext/>
      <w:spacing w:line="260" w:lineRule="exact"/>
      <w:outlineLvl w:val="1"/>
    </w:pPr>
    <w:rPr>
      <w:rFonts w:ascii="Arial" w:hAnsi="Arial"/>
      <w:b/>
      <w:caps/>
      <w:spacing w:val="10"/>
      <w:sz w:val="19"/>
    </w:rPr>
  </w:style>
  <w:style w:type="paragraph" w:styleId="Heading3">
    <w:name w:val="heading 3"/>
    <w:basedOn w:val="Normal"/>
    <w:next w:val="Normal"/>
    <w:qFormat/>
    <w:pPr>
      <w:keepNext/>
      <w:spacing w:line="260" w:lineRule="exact"/>
      <w:outlineLvl w:val="2"/>
    </w:pPr>
    <w:rPr>
      <w:rFonts w:ascii="Arial" w:hAnsi="Arial"/>
      <w:b/>
      <w:spacing w:val="10"/>
      <w:sz w:val="20"/>
    </w:rPr>
  </w:style>
  <w:style w:type="paragraph" w:styleId="Heading4">
    <w:name w:val="heading 4"/>
    <w:basedOn w:val="Normal"/>
    <w:next w:val="Normal"/>
    <w:qFormat/>
    <w:pPr>
      <w:keepNext/>
      <w:spacing w:line="260" w:lineRule="exact"/>
      <w:outlineLvl w:val="3"/>
    </w:pPr>
    <w:rPr>
      <w:b/>
      <w:i/>
      <w:spacing w:val="10"/>
    </w:rPr>
  </w:style>
  <w:style w:type="paragraph" w:styleId="Heading5">
    <w:name w:val="heading 5"/>
    <w:basedOn w:val="Normal"/>
    <w:next w:val="Normal"/>
    <w:qFormat/>
    <w:pPr>
      <w:spacing w:line="260" w:lineRule="exact"/>
      <w:outlineLvl w:val="4"/>
    </w:pPr>
    <w:rPr>
      <w:i/>
      <w:spacing w:val="10"/>
    </w:rPr>
  </w:style>
  <w:style w:type="paragraph" w:styleId="Heading6">
    <w:name w:val="heading 6"/>
    <w:basedOn w:val="Normal"/>
    <w:next w:val="Normal"/>
    <w:qFormat/>
    <w:pPr>
      <w:spacing w:line="260" w:lineRule="exact"/>
      <w:outlineLvl w:val="5"/>
    </w:pPr>
  </w:style>
  <w:style w:type="paragraph" w:styleId="Heading7">
    <w:name w:val="heading 7"/>
    <w:basedOn w:val="Normal"/>
    <w:next w:val="Normal"/>
    <w:link w:val="Heading7Char"/>
    <w:qFormat/>
    <w:pPr>
      <w:spacing w:line="220" w:lineRule="exact"/>
      <w:outlineLvl w:val="6"/>
    </w:pPr>
    <w:rPr>
      <w:rFonts w:ascii="Arial" w:hAnsi="Arial"/>
      <w:b/>
      <w:caps/>
      <w:spacing w:val="10"/>
      <w:sz w:val="16"/>
    </w:rPr>
  </w:style>
  <w:style w:type="paragraph" w:styleId="Heading8">
    <w:name w:val="heading 8"/>
    <w:basedOn w:val="Normal"/>
    <w:next w:val="Normal"/>
    <w:qFormat/>
    <w:pPr>
      <w:outlineLvl w:val="7"/>
    </w:pPr>
    <w:rPr>
      <w:rFonts w:ascii="Helvetica" w:hAnsi="Helvetica"/>
      <w:i/>
      <w:sz w:val="20"/>
    </w:rPr>
  </w:style>
  <w:style w:type="paragraph" w:styleId="Heading9">
    <w:name w:val="heading 9"/>
    <w:basedOn w:val="Normal"/>
    <w:next w:val="Normal"/>
    <w:qFormat/>
    <w:pPr>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0" w:lineRule="exact"/>
      <w:jc w:val="both"/>
    </w:pPr>
  </w:style>
  <w:style w:type="character" w:customStyle="1" w:styleId="BodyTextChar">
    <w:name w:val="Body Text Char"/>
    <w:link w:val="BodyText"/>
    <w:rsid w:val="00C633F1"/>
    <w:rPr>
      <w:rFonts w:ascii="Times New Roman" w:hAnsi="Times New Roman"/>
      <w:sz w:val="21"/>
      <w:lang w:val="en-AU" w:eastAsia="en-AU"/>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rPr>
      <w:rFonts w:ascii="Arial" w:hAnsi="Arial"/>
      <w:b/>
      <w:spacing w:val="10"/>
      <w:sz w:val="16"/>
      <w:szCs w:val="16"/>
    </w:rPr>
  </w:style>
  <w:style w:type="paragraph" w:customStyle="1" w:styleId="Record">
    <w:name w:val="Record #"/>
    <w:basedOn w:val="Normal"/>
    <w:pPr>
      <w:keepNext/>
      <w:spacing w:line="260" w:lineRule="exact"/>
      <w:outlineLvl w:val="0"/>
    </w:pPr>
    <w:rPr>
      <w:rFonts w:ascii="Arial" w:eastAsia="Times New Roman" w:hAnsi="Arial"/>
      <w:caps/>
      <w:spacing w:val="10"/>
      <w:sz w:val="19"/>
    </w:rPr>
  </w:style>
  <w:style w:type="paragraph" w:customStyle="1" w:styleId="Bibliographicref">
    <w:name w:val="Bibliographic ref"/>
    <w:basedOn w:val="Normal"/>
    <w:pPr>
      <w:pBdr>
        <w:top w:val="single" w:sz="4" w:space="1" w:color="808080"/>
        <w:left w:val="single" w:sz="4" w:space="4" w:color="808080"/>
        <w:bottom w:val="single" w:sz="4" w:space="1" w:color="808080"/>
        <w:right w:val="single" w:sz="4" w:space="4" w:color="808080"/>
      </w:pBdr>
      <w:spacing w:after="160" w:line="260" w:lineRule="exact"/>
      <w:jc w:val="both"/>
    </w:pPr>
    <w:rPr>
      <w:rFonts w:eastAsia="Times New Roman"/>
    </w:rPr>
  </w:style>
  <w:style w:type="character" w:customStyle="1" w:styleId="Captionsbold">
    <w:name w:val="Captions bold"/>
    <w:rPr>
      <w:rFonts w:ascii="Times New Roman" w:hAnsi="Times New Roman"/>
      <w:b/>
      <w:sz w:val="20"/>
    </w:rPr>
  </w:style>
  <w:style w:type="paragraph" w:customStyle="1" w:styleId="Contentsheading">
    <w:name w:val="Contents heading"/>
    <w:basedOn w:val="Normal"/>
    <w:pPr>
      <w:keepNext/>
      <w:tabs>
        <w:tab w:val="right" w:leader="dot" w:pos="8222"/>
      </w:tabs>
      <w:spacing w:line="270" w:lineRule="exact"/>
      <w:outlineLvl w:val="0"/>
    </w:pPr>
    <w:rPr>
      <w:rFonts w:ascii="Arial" w:eastAsia="Times New Roman" w:hAnsi="Arial"/>
      <w:b/>
      <w:spacing w:val="10"/>
      <w:sz w:val="19"/>
    </w:rPr>
  </w:style>
  <w:style w:type="paragraph" w:customStyle="1" w:styleId="Documenttitle">
    <w:name w:val="Document title"/>
    <w:basedOn w:val="Normal"/>
    <w:pPr>
      <w:keepNext/>
      <w:spacing w:before="1680"/>
      <w:outlineLvl w:val="0"/>
    </w:pPr>
    <w:rPr>
      <w:rFonts w:ascii="Arial" w:eastAsia="Times New Roman" w:hAnsi="Arial"/>
      <w:sz w:val="48"/>
    </w:rPr>
  </w:style>
  <w:style w:type="paragraph" w:customStyle="1" w:styleId="Notes">
    <w:name w:val="Notes"/>
    <w:basedOn w:val="Normal"/>
    <w:pPr>
      <w:pBdr>
        <w:top w:val="single" w:sz="4" w:space="1" w:color="808080"/>
      </w:pBdr>
      <w:tabs>
        <w:tab w:val="num" w:pos="284"/>
      </w:tabs>
      <w:spacing w:line="220" w:lineRule="exact"/>
      <w:ind w:left="284" w:hanging="284"/>
      <w:jc w:val="both"/>
    </w:pPr>
    <w:rPr>
      <w:rFonts w:eastAsia="Times New Roman"/>
      <w:sz w:val="16"/>
    </w:rPr>
  </w:style>
  <w:style w:type="paragraph" w:customStyle="1" w:styleId="Contentsbodytext">
    <w:name w:val="Contents body text"/>
    <w:basedOn w:val="Normal"/>
    <w:pPr>
      <w:tabs>
        <w:tab w:val="right" w:leader="dot" w:pos="8222"/>
      </w:tabs>
      <w:spacing w:line="260" w:lineRule="exact"/>
      <w:jc w:val="both"/>
    </w:pPr>
    <w:rPr>
      <w:rFonts w:eastAsia="Times New Roman"/>
    </w:rPr>
  </w:style>
  <w:style w:type="paragraph" w:customStyle="1" w:styleId="Contentsbodyindented">
    <w:name w:val="Contents body indented"/>
    <w:basedOn w:val="Contentsbodytext"/>
    <w:pPr>
      <w:ind w:left="284"/>
    </w:pPr>
  </w:style>
  <w:style w:type="paragraph" w:customStyle="1" w:styleId="Bulletlevel1">
    <w:name w:val="Bullet level 1"/>
    <w:basedOn w:val="Normal"/>
    <w:next w:val="Normal"/>
    <w:pPr>
      <w:tabs>
        <w:tab w:val="num" w:pos="284"/>
      </w:tabs>
      <w:spacing w:line="260" w:lineRule="exact"/>
      <w:ind w:left="284" w:hanging="284"/>
      <w:jc w:val="both"/>
    </w:pPr>
    <w:rPr>
      <w:rFonts w:eastAsia="Times New Roman"/>
    </w:rPr>
  </w:style>
  <w:style w:type="paragraph" w:customStyle="1" w:styleId="Captions">
    <w:name w:val="Captions"/>
    <w:basedOn w:val="Normal"/>
    <w:pPr>
      <w:spacing w:line="260" w:lineRule="exact"/>
      <w:ind w:right="709"/>
    </w:pPr>
    <w:rPr>
      <w:rFonts w:eastAsia="Times New Roman"/>
      <w:i/>
      <w:sz w:val="20"/>
    </w:rPr>
  </w:style>
  <w:style w:type="paragraph" w:customStyle="1" w:styleId="Bulletlevel2">
    <w:name w:val="Bullet level 2"/>
    <w:basedOn w:val="Normal"/>
    <w:next w:val="Bulletlevel1"/>
    <w:pPr>
      <w:tabs>
        <w:tab w:val="num" w:pos="567"/>
      </w:tabs>
      <w:spacing w:line="260" w:lineRule="exact"/>
      <w:ind w:left="568" w:hanging="284"/>
      <w:jc w:val="both"/>
    </w:pPr>
    <w:rPr>
      <w:rFonts w:eastAsia="Times New Roman"/>
    </w:rPr>
  </w:style>
  <w:style w:type="paragraph" w:customStyle="1" w:styleId="Tabletitle">
    <w:name w:val="Table title"/>
    <w:basedOn w:val="Normal"/>
    <w:pPr>
      <w:spacing w:after="40" w:line="260" w:lineRule="exact"/>
    </w:pPr>
    <w:rPr>
      <w:rFonts w:eastAsia="Times New Roman"/>
    </w:rPr>
  </w:style>
  <w:style w:type="character" w:customStyle="1" w:styleId="Tablenumber">
    <w:name w:val="Table number"/>
    <w:rPr>
      <w:b/>
    </w:rPr>
  </w:style>
  <w:style w:type="paragraph" w:customStyle="1" w:styleId="Tabletext">
    <w:name w:val="Table text"/>
    <w:basedOn w:val="Normal"/>
    <w:pPr>
      <w:spacing w:line="250" w:lineRule="exact"/>
    </w:pPr>
    <w:rPr>
      <w:rFonts w:ascii="Arial" w:eastAsia="Times New Roman" w:hAnsi="Arial"/>
      <w:sz w:val="18"/>
    </w:rPr>
  </w:style>
  <w:style w:type="paragraph" w:customStyle="1" w:styleId="Tableheadingrow">
    <w:name w:val="Table heading row"/>
    <w:basedOn w:val="Normal"/>
    <w:pPr>
      <w:spacing w:line="230" w:lineRule="exact"/>
    </w:pPr>
    <w:rPr>
      <w:rFonts w:ascii="Arial" w:eastAsia="Times New Roman" w:hAnsi="Arial"/>
      <w:b/>
      <w:caps/>
      <w:spacing w:val="10"/>
      <w:sz w:val="16"/>
    </w:rPr>
  </w:style>
  <w:style w:type="paragraph" w:customStyle="1" w:styleId="References">
    <w:name w:val="References"/>
    <w:basedOn w:val="Bulletlevel1"/>
    <w:pPr>
      <w:tabs>
        <w:tab w:val="clear" w:pos="284"/>
      </w:tabs>
      <w:ind w:left="567" w:hanging="567"/>
    </w:pPr>
  </w:style>
  <w:style w:type="paragraph" w:styleId="CommentText">
    <w:name w:val="annotation text"/>
    <w:basedOn w:val="BodyText"/>
    <w:link w:val="CommentTextChar"/>
    <w:semiHidden/>
    <w:rPr>
      <w:sz w:val="20"/>
    </w:rPr>
  </w:style>
  <w:style w:type="character" w:customStyle="1" w:styleId="CommentTextChar">
    <w:name w:val="Comment Text Char"/>
    <w:basedOn w:val="BodyTextChar"/>
    <w:link w:val="CommentText"/>
    <w:semiHidden/>
    <w:rsid w:val="00C633F1"/>
    <w:rPr>
      <w:rFonts w:ascii="Times New Roman" w:hAnsi="Times New Roman"/>
      <w:sz w:val="21"/>
      <w:lang w:val="en-AU" w:eastAsia="en-AU"/>
    </w:rPr>
  </w:style>
  <w:style w:type="paragraph" w:styleId="EndnoteText">
    <w:name w:val="endnote text"/>
    <w:basedOn w:val="BodyText"/>
    <w:semiHidden/>
    <w:rPr>
      <w:sz w:val="20"/>
    </w:rPr>
  </w:style>
  <w:style w:type="character" w:customStyle="1" w:styleId="Bodytextbold">
    <w:name w:val="Body text bold"/>
    <w:rPr>
      <w:b/>
    </w:rPr>
  </w:style>
  <w:style w:type="character" w:customStyle="1" w:styleId="Bodytextitalic">
    <w:name w:val="Body text italic"/>
    <w:rPr>
      <w:i/>
    </w:rPr>
  </w:style>
  <w:style w:type="character" w:customStyle="1" w:styleId="Instructions">
    <w:name w:val="Instructions"/>
    <w:rPr>
      <w:rFonts w:ascii="Arial" w:hAnsi="Arial"/>
      <w:b/>
      <w:bCs/>
      <w:color w:val="FF0000"/>
      <w:sz w:val="16"/>
    </w:rPr>
  </w:style>
  <w:style w:type="character" w:customStyle="1" w:styleId="ContentsbodytextChar">
    <w:name w:val="Contents body text Char"/>
    <w:rPr>
      <w:noProof w:val="0"/>
      <w:sz w:val="21"/>
      <w:lang w:val="en-AU" w:eastAsia="en-AU" w:bidi="ar-SA"/>
    </w:rPr>
  </w:style>
  <w:style w:type="character" w:styleId="Hyperlink">
    <w:name w:val="Hyperlink"/>
    <w:uiPriority w:val="99"/>
    <w:rsid w:val="000247CC"/>
    <w:rPr>
      <w:color w:val="0000FF"/>
      <w:u w:val="single"/>
    </w:rPr>
  </w:style>
  <w:style w:type="paragraph" w:styleId="BalloonText">
    <w:name w:val="Balloon Text"/>
    <w:basedOn w:val="Normal"/>
    <w:semiHidden/>
    <w:rsid w:val="008A3025"/>
    <w:rPr>
      <w:rFonts w:ascii="Tahoma" w:hAnsi="Tahoma" w:cs="Tahoma"/>
      <w:sz w:val="16"/>
      <w:szCs w:val="16"/>
    </w:rPr>
  </w:style>
  <w:style w:type="paragraph" w:styleId="TOC1">
    <w:name w:val="toc 1"/>
    <w:basedOn w:val="Normal"/>
    <w:next w:val="Normal"/>
    <w:autoRedefine/>
    <w:uiPriority w:val="39"/>
    <w:rsid w:val="00920B1F"/>
  </w:style>
  <w:style w:type="paragraph" w:styleId="TOC2">
    <w:name w:val="toc 2"/>
    <w:basedOn w:val="Normal"/>
    <w:next w:val="Normal"/>
    <w:autoRedefine/>
    <w:uiPriority w:val="39"/>
    <w:rsid w:val="00920B1F"/>
    <w:pPr>
      <w:ind w:left="210"/>
    </w:pPr>
  </w:style>
  <w:style w:type="paragraph" w:styleId="TOC3">
    <w:name w:val="toc 3"/>
    <w:basedOn w:val="Normal"/>
    <w:next w:val="Normal"/>
    <w:autoRedefine/>
    <w:uiPriority w:val="39"/>
    <w:rsid w:val="00920B1F"/>
    <w:pPr>
      <w:ind w:left="420"/>
    </w:pPr>
  </w:style>
  <w:style w:type="character" w:styleId="CommentReference">
    <w:name w:val="annotation reference"/>
    <w:semiHidden/>
    <w:rsid w:val="006051A8"/>
    <w:rPr>
      <w:sz w:val="16"/>
      <w:szCs w:val="16"/>
    </w:rPr>
  </w:style>
  <w:style w:type="paragraph" w:styleId="CommentSubject">
    <w:name w:val="annotation subject"/>
    <w:basedOn w:val="CommentText"/>
    <w:next w:val="CommentText"/>
    <w:semiHidden/>
    <w:rsid w:val="006051A8"/>
    <w:pPr>
      <w:spacing w:line="240" w:lineRule="auto"/>
      <w:jc w:val="left"/>
    </w:pPr>
    <w:rPr>
      <w:b/>
      <w:bCs/>
    </w:rPr>
  </w:style>
  <w:style w:type="paragraph" w:customStyle="1" w:styleId="TableText0">
    <w:name w:val="Table Text"/>
    <w:basedOn w:val="Normal"/>
    <w:link w:val="TableTextChar"/>
    <w:qFormat/>
    <w:rsid w:val="0024298F"/>
    <w:pPr>
      <w:spacing w:before="60" w:after="40"/>
    </w:pPr>
    <w:rPr>
      <w:rFonts w:ascii="Arial" w:eastAsia="MS Mincho" w:hAnsi="Arial"/>
      <w:sz w:val="18"/>
      <w:lang w:eastAsia="en-US"/>
    </w:rPr>
  </w:style>
  <w:style w:type="character" w:customStyle="1" w:styleId="TableTextChar">
    <w:name w:val="Table Text Char"/>
    <w:link w:val="TableText0"/>
    <w:rsid w:val="0024298F"/>
    <w:rPr>
      <w:rFonts w:ascii="Arial" w:eastAsia="MS Mincho" w:hAnsi="Arial"/>
      <w:sz w:val="18"/>
      <w:lang w:eastAsia="en-US"/>
    </w:rPr>
  </w:style>
  <w:style w:type="paragraph" w:customStyle="1" w:styleId="TableHeading">
    <w:name w:val="Table Heading"/>
    <w:basedOn w:val="Normal"/>
    <w:qFormat/>
    <w:rsid w:val="0024298F"/>
    <w:pPr>
      <w:spacing w:before="60" w:after="60"/>
    </w:pPr>
    <w:rPr>
      <w:rFonts w:ascii="Arial" w:eastAsia="MS Mincho" w:hAnsi="Arial"/>
      <w:b/>
      <w:sz w:val="20"/>
      <w:lang w:eastAsia="en-US"/>
    </w:rPr>
  </w:style>
  <w:style w:type="table" w:styleId="TableGrid">
    <w:name w:val="Table Grid"/>
    <w:basedOn w:val="TableNormal"/>
    <w:rsid w:val="00D6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XTable-Blue">
    <w:name w:val="IX Table - Blue"/>
    <w:basedOn w:val="TableNormal"/>
    <w:rsid w:val="00706C22"/>
    <w:rPr>
      <w:rFonts w:ascii="Helvetica" w:eastAsia="Times New Roman" w:hAnsi="Helvetica"/>
    </w:rPr>
    <w:tblPr>
      <w:tblInd w:w="958" w:type="dxa"/>
      <w:tblBorders>
        <w:top w:val="single" w:sz="4" w:space="0" w:color="003F80"/>
        <w:left w:val="single" w:sz="4" w:space="0" w:color="003F80"/>
        <w:bottom w:val="single" w:sz="4" w:space="0" w:color="003F80"/>
        <w:right w:val="single" w:sz="4" w:space="0" w:color="003F80"/>
        <w:insideH w:val="single" w:sz="4" w:space="0" w:color="003F80"/>
        <w:insideV w:val="single" w:sz="4" w:space="0" w:color="003F80"/>
      </w:tblBorders>
    </w:tblPr>
    <w:tcPr>
      <w:vAlign w:val="center"/>
    </w:tcPr>
    <w:tblStylePr w:type="firstRow">
      <w:pPr>
        <w:wordWrap/>
        <w:jc w:val="left"/>
      </w:pPr>
      <w:rPr>
        <w:rFonts w:ascii="Arial" w:hAnsi="Arial"/>
        <w:b w:val="0"/>
        <w:color w:val="FFFFFF"/>
        <w:sz w:val="20"/>
      </w:rPr>
      <w:tblPr/>
      <w:trPr>
        <w:tblHeader/>
      </w:trPr>
      <w:tcPr>
        <w:tcBorders>
          <w:insideV w:val="single" w:sz="4" w:space="0" w:color="FFFFFF"/>
        </w:tcBorders>
        <w:shd w:val="clear" w:color="auto" w:fill="003F80"/>
      </w:tcPr>
    </w:tblStylePr>
    <w:tblStylePr w:type="lastRow">
      <w:rPr>
        <w:rFonts w:ascii="Arial" w:hAnsi="Arial"/>
        <w:sz w:val="20"/>
      </w:rPr>
    </w:tblStylePr>
  </w:style>
  <w:style w:type="character" w:customStyle="1" w:styleId="PhotoCaptionCharChar">
    <w:name w:val="Photo Caption Char Char"/>
    <w:link w:val="PhotoCaption"/>
    <w:rsid w:val="00706C22"/>
    <w:rPr>
      <w:rFonts w:ascii="Arial" w:hAnsi="Arial" w:cs="Arial"/>
      <w:b/>
      <w:bCs/>
      <w:sz w:val="18"/>
      <w:szCs w:val="22"/>
    </w:rPr>
  </w:style>
  <w:style w:type="paragraph" w:customStyle="1" w:styleId="TableCaption">
    <w:name w:val="Table Caption"/>
    <w:basedOn w:val="Caption"/>
    <w:next w:val="BodyText"/>
    <w:qFormat/>
    <w:rsid w:val="00706C22"/>
    <w:pPr>
      <w:keepNext/>
      <w:numPr>
        <w:numId w:val="18"/>
      </w:numPr>
      <w:tabs>
        <w:tab w:val="num" w:pos="360"/>
        <w:tab w:val="left" w:pos="1701"/>
      </w:tabs>
      <w:spacing w:before="60" w:after="60"/>
      <w:ind w:left="0"/>
    </w:pPr>
    <w:rPr>
      <w:rFonts w:ascii="Arial" w:eastAsia="Times New Roman" w:hAnsi="Arial" w:cs="Arial"/>
      <w:color w:val="auto"/>
      <w:szCs w:val="22"/>
    </w:rPr>
  </w:style>
  <w:style w:type="paragraph" w:customStyle="1" w:styleId="PhotoCaption">
    <w:name w:val="Photo Caption"/>
    <w:basedOn w:val="Caption"/>
    <w:next w:val="BodyText"/>
    <w:link w:val="PhotoCaptionCharChar"/>
    <w:rsid w:val="00706C22"/>
    <w:pPr>
      <w:numPr>
        <w:numId w:val="17"/>
      </w:numPr>
      <w:spacing w:before="60" w:after="60"/>
      <w:jc w:val="center"/>
    </w:pPr>
    <w:rPr>
      <w:rFonts w:ascii="Arial" w:hAnsi="Arial" w:cs="Arial"/>
      <w:color w:val="auto"/>
      <w:szCs w:val="22"/>
    </w:rPr>
  </w:style>
  <w:style w:type="paragraph" w:styleId="Caption">
    <w:name w:val="caption"/>
    <w:basedOn w:val="Normal"/>
    <w:next w:val="Normal"/>
    <w:uiPriority w:val="35"/>
    <w:unhideWhenUsed/>
    <w:qFormat/>
    <w:rsid w:val="00706C22"/>
    <w:pPr>
      <w:spacing w:after="200"/>
    </w:pPr>
    <w:rPr>
      <w:b/>
      <w:bCs/>
      <w:color w:val="4F81BD" w:themeColor="accent1"/>
      <w:sz w:val="18"/>
      <w:szCs w:val="18"/>
    </w:rPr>
  </w:style>
  <w:style w:type="paragraph" w:customStyle="1" w:styleId="NoHeading1">
    <w:name w:val="No. Heading 1"/>
    <w:basedOn w:val="Heading1"/>
    <w:next w:val="BodyText"/>
    <w:qFormat/>
    <w:rsid w:val="00F90EC3"/>
    <w:pPr>
      <w:keepNext w:val="0"/>
      <w:pageBreakBefore/>
      <w:numPr>
        <w:numId w:val="19"/>
      </w:numPr>
      <w:tabs>
        <w:tab w:val="clear" w:pos="4254"/>
        <w:tab w:val="num" w:pos="851"/>
      </w:tabs>
      <w:spacing w:before="240" w:after="240"/>
      <w:ind w:left="851"/>
    </w:pPr>
    <w:rPr>
      <w:rFonts w:eastAsia="Times New Roman"/>
      <w:color w:val="003F80"/>
      <w:kern w:val="0"/>
      <w:sz w:val="36"/>
      <w:szCs w:val="36"/>
    </w:rPr>
  </w:style>
  <w:style w:type="paragraph" w:customStyle="1" w:styleId="NoHeading2">
    <w:name w:val="No. Heading 2"/>
    <w:basedOn w:val="Heading2"/>
    <w:next w:val="BodyText"/>
    <w:qFormat/>
    <w:rsid w:val="00F90EC3"/>
    <w:pPr>
      <w:keepLines/>
      <w:numPr>
        <w:ilvl w:val="1"/>
        <w:numId w:val="19"/>
      </w:numPr>
      <w:spacing w:before="240" w:after="120" w:line="240" w:lineRule="auto"/>
    </w:pPr>
    <w:rPr>
      <w:rFonts w:eastAsia="Times New Roman"/>
      <w:caps w:val="0"/>
      <w:color w:val="333333"/>
      <w:spacing w:val="0"/>
      <w:sz w:val="28"/>
      <w:szCs w:val="28"/>
      <w:lang w:val="en-NZ"/>
    </w:rPr>
  </w:style>
  <w:style w:type="paragraph" w:customStyle="1" w:styleId="NoHeading3">
    <w:name w:val="No. Heading 3"/>
    <w:basedOn w:val="Heading3"/>
    <w:next w:val="BodyText"/>
    <w:qFormat/>
    <w:rsid w:val="00F90EC3"/>
    <w:pPr>
      <w:keepLines/>
      <w:numPr>
        <w:ilvl w:val="2"/>
        <w:numId w:val="19"/>
      </w:numPr>
      <w:spacing w:before="240" w:after="120" w:line="240" w:lineRule="auto"/>
    </w:pPr>
    <w:rPr>
      <w:rFonts w:eastAsia="Times New Roman"/>
      <w:color w:val="003F80"/>
      <w:spacing w:val="0"/>
      <w:sz w:val="22"/>
      <w:szCs w:val="24"/>
    </w:rPr>
  </w:style>
  <w:style w:type="paragraph" w:customStyle="1" w:styleId="NoHeading4">
    <w:name w:val="No. Heading 4"/>
    <w:basedOn w:val="Heading4"/>
    <w:next w:val="BodyText"/>
    <w:qFormat/>
    <w:rsid w:val="00F90EC3"/>
    <w:pPr>
      <w:keepLines/>
      <w:numPr>
        <w:ilvl w:val="3"/>
        <w:numId w:val="19"/>
      </w:numPr>
      <w:spacing w:before="240" w:after="120" w:line="240" w:lineRule="auto"/>
    </w:pPr>
    <w:rPr>
      <w:rFonts w:ascii="Arial" w:eastAsia="Times New Roman" w:hAnsi="Arial"/>
      <w:i w:val="0"/>
      <w:color w:val="003F80"/>
      <w:spacing w:val="0"/>
      <w:sz w:val="20"/>
    </w:rPr>
  </w:style>
  <w:style w:type="paragraph" w:customStyle="1" w:styleId="NoHeading5">
    <w:name w:val="No. Heading 5"/>
    <w:basedOn w:val="Heading5"/>
    <w:next w:val="BodyText"/>
    <w:qFormat/>
    <w:rsid w:val="00F90EC3"/>
    <w:pPr>
      <w:keepNext/>
      <w:keepLines/>
      <w:numPr>
        <w:ilvl w:val="4"/>
        <w:numId w:val="19"/>
      </w:numPr>
      <w:spacing w:before="240" w:after="120" w:line="240" w:lineRule="auto"/>
    </w:pPr>
    <w:rPr>
      <w:rFonts w:ascii="Arial" w:eastAsia="Times New Roman" w:hAnsi="Arial"/>
      <w:b/>
      <w:i w:val="0"/>
      <w:color w:val="333333"/>
      <w:spacing w:val="0"/>
      <w:sz w:val="20"/>
      <w:szCs w:val="24"/>
    </w:rPr>
  </w:style>
  <w:style w:type="paragraph" w:styleId="ListParagraph">
    <w:name w:val="List Paragraph"/>
    <w:basedOn w:val="Normal"/>
    <w:uiPriority w:val="34"/>
    <w:qFormat/>
    <w:rsid w:val="0021116D"/>
    <w:pPr>
      <w:ind w:left="720"/>
      <w:contextualSpacing/>
    </w:pPr>
  </w:style>
  <w:style w:type="character" w:customStyle="1" w:styleId="Heading7Char">
    <w:name w:val="Heading 7 Char"/>
    <w:basedOn w:val="DefaultParagraphFont"/>
    <w:link w:val="Heading7"/>
    <w:rsid w:val="00571999"/>
    <w:rPr>
      <w:rFonts w:ascii="Arial" w:hAnsi="Arial"/>
      <w:b/>
      <w:caps/>
      <w:spacing w:val="10"/>
      <w:sz w:val="16"/>
    </w:rPr>
  </w:style>
  <w:style w:type="paragraph" w:customStyle="1" w:styleId="FigureCaption">
    <w:name w:val="Figure Caption"/>
    <w:basedOn w:val="Caption"/>
    <w:next w:val="BodyText"/>
    <w:qFormat/>
    <w:rsid w:val="00031ABC"/>
    <w:pPr>
      <w:numPr>
        <w:numId w:val="25"/>
      </w:numPr>
      <w:spacing w:before="60" w:after="60"/>
      <w:jc w:val="center"/>
    </w:pPr>
    <w:rPr>
      <w:rFonts w:ascii="Arial Bold" w:eastAsia="Times New Roman" w:hAnsi="Arial Bold"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153">
      <w:bodyDiv w:val="1"/>
      <w:marLeft w:val="0"/>
      <w:marRight w:val="0"/>
      <w:marTop w:val="0"/>
      <w:marBottom w:val="0"/>
      <w:divBdr>
        <w:top w:val="none" w:sz="0" w:space="0" w:color="auto"/>
        <w:left w:val="none" w:sz="0" w:space="0" w:color="auto"/>
        <w:bottom w:val="none" w:sz="0" w:space="0" w:color="auto"/>
        <w:right w:val="none" w:sz="0" w:space="0" w:color="auto"/>
      </w:divBdr>
    </w:div>
    <w:div w:id="60376374">
      <w:bodyDiv w:val="1"/>
      <w:marLeft w:val="0"/>
      <w:marRight w:val="0"/>
      <w:marTop w:val="0"/>
      <w:marBottom w:val="0"/>
      <w:divBdr>
        <w:top w:val="none" w:sz="0" w:space="0" w:color="auto"/>
        <w:left w:val="none" w:sz="0" w:space="0" w:color="auto"/>
        <w:bottom w:val="none" w:sz="0" w:space="0" w:color="auto"/>
        <w:right w:val="none" w:sz="0" w:space="0" w:color="auto"/>
      </w:divBdr>
    </w:div>
    <w:div w:id="106854007">
      <w:bodyDiv w:val="1"/>
      <w:marLeft w:val="0"/>
      <w:marRight w:val="0"/>
      <w:marTop w:val="0"/>
      <w:marBottom w:val="0"/>
      <w:divBdr>
        <w:top w:val="none" w:sz="0" w:space="0" w:color="auto"/>
        <w:left w:val="none" w:sz="0" w:space="0" w:color="auto"/>
        <w:bottom w:val="none" w:sz="0" w:space="0" w:color="auto"/>
        <w:right w:val="none" w:sz="0" w:space="0" w:color="auto"/>
      </w:divBdr>
    </w:div>
    <w:div w:id="166558615">
      <w:bodyDiv w:val="1"/>
      <w:marLeft w:val="0"/>
      <w:marRight w:val="0"/>
      <w:marTop w:val="0"/>
      <w:marBottom w:val="0"/>
      <w:divBdr>
        <w:top w:val="none" w:sz="0" w:space="0" w:color="auto"/>
        <w:left w:val="none" w:sz="0" w:space="0" w:color="auto"/>
        <w:bottom w:val="none" w:sz="0" w:space="0" w:color="auto"/>
        <w:right w:val="none" w:sz="0" w:space="0" w:color="auto"/>
      </w:divBdr>
    </w:div>
    <w:div w:id="214850938">
      <w:bodyDiv w:val="1"/>
      <w:marLeft w:val="0"/>
      <w:marRight w:val="0"/>
      <w:marTop w:val="0"/>
      <w:marBottom w:val="0"/>
      <w:divBdr>
        <w:top w:val="none" w:sz="0" w:space="0" w:color="auto"/>
        <w:left w:val="none" w:sz="0" w:space="0" w:color="auto"/>
        <w:bottom w:val="none" w:sz="0" w:space="0" w:color="auto"/>
        <w:right w:val="none" w:sz="0" w:space="0" w:color="auto"/>
      </w:divBdr>
    </w:div>
    <w:div w:id="235289458">
      <w:bodyDiv w:val="1"/>
      <w:marLeft w:val="0"/>
      <w:marRight w:val="0"/>
      <w:marTop w:val="0"/>
      <w:marBottom w:val="0"/>
      <w:divBdr>
        <w:top w:val="none" w:sz="0" w:space="0" w:color="auto"/>
        <w:left w:val="none" w:sz="0" w:space="0" w:color="auto"/>
        <w:bottom w:val="none" w:sz="0" w:space="0" w:color="auto"/>
        <w:right w:val="none" w:sz="0" w:space="0" w:color="auto"/>
      </w:divBdr>
    </w:div>
    <w:div w:id="242178093">
      <w:bodyDiv w:val="1"/>
      <w:marLeft w:val="0"/>
      <w:marRight w:val="0"/>
      <w:marTop w:val="0"/>
      <w:marBottom w:val="0"/>
      <w:divBdr>
        <w:top w:val="none" w:sz="0" w:space="0" w:color="auto"/>
        <w:left w:val="none" w:sz="0" w:space="0" w:color="auto"/>
        <w:bottom w:val="none" w:sz="0" w:space="0" w:color="auto"/>
        <w:right w:val="none" w:sz="0" w:space="0" w:color="auto"/>
      </w:divBdr>
    </w:div>
    <w:div w:id="397167498">
      <w:bodyDiv w:val="1"/>
      <w:marLeft w:val="0"/>
      <w:marRight w:val="0"/>
      <w:marTop w:val="0"/>
      <w:marBottom w:val="0"/>
      <w:divBdr>
        <w:top w:val="none" w:sz="0" w:space="0" w:color="auto"/>
        <w:left w:val="none" w:sz="0" w:space="0" w:color="auto"/>
        <w:bottom w:val="none" w:sz="0" w:space="0" w:color="auto"/>
        <w:right w:val="none" w:sz="0" w:space="0" w:color="auto"/>
      </w:divBdr>
    </w:div>
    <w:div w:id="420444213">
      <w:bodyDiv w:val="1"/>
      <w:marLeft w:val="0"/>
      <w:marRight w:val="0"/>
      <w:marTop w:val="0"/>
      <w:marBottom w:val="0"/>
      <w:divBdr>
        <w:top w:val="none" w:sz="0" w:space="0" w:color="auto"/>
        <w:left w:val="none" w:sz="0" w:space="0" w:color="auto"/>
        <w:bottom w:val="none" w:sz="0" w:space="0" w:color="auto"/>
        <w:right w:val="none" w:sz="0" w:space="0" w:color="auto"/>
      </w:divBdr>
    </w:div>
    <w:div w:id="457334976">
      <w:bodyDiv w:val="1"/>
      <w:marLeft w:val="0"/>
      <w:marRight w:val="0"/>
      <w:marTop w:val="0"/>
      <w:marBottom w:val="0"/>
      <w:divBdr>
        <w:top w:val="none" w:sz="0" w:space="0" w:color="auto"/>
        <w:left w:val="none" w:sz="0" w:space="0" w:color="auto"/>
        <w:bottom w:val="none" w:sz="0" w:space="0" w:color="auto"/>
        <w:right w:val="none" w:sz="0" w:space="0" w:color="auto"/>
      </w:divBdr>
    </w:div>
    <w:div w:id="540559960">
      <w:bodyDiv w:val="1"/>
      <w:marLeft w:val="0"/>
      <w:marRight w:val="0"/>
      <w:marTop w:val="0"/>
      <w:marBottom w:val="0"/>
      <w:divBdr>
        <w:top w:val="none" w:sz="0" w:space="0" w:color="auto"/>
        <w:left w:val="none" w:sz="0" w:space="0" w:color="auto"/>
        <w:bottom w:val="none" w:sz="0" w:space="0" w:color="auto"/>
        <w:right w:val="none" w:sz="0" w:space="0" w:color="auto"/>
      </w:divBdr>
    </w:div>
    <w:div w:id="565187177">
      <w:bodyDiv w:val="1"/>
      <w:marLeft w:val="0"/>
      <w:marRight w:val="0"/>
      <w:marTop w:val="0"/>
      <w:marBottom w:val="0"/>
      <w:divBdr>
        <w:top w:val="none" w:sz="0" w:space="0" w:color="auto"/>
        <w:left w:val="none" w:sz="0" w:space="0" w:color="auto"/>
        <w:bottom w:val="none" w:sz="0" w:space="0" w:color="auto"/>
        <w:right w:val="none" w:sz="0" w:space="0" w:color="auto"/>
      </w:divBdr>
    </w:div>
    <w:div w:id="594166290">
      <w:bodyDiv w:val="1"/>
      <w:marLeft w:val="0"/>
      <w:marRight w:val="0"/>
      <w:marTop w:val="0"/>
      <w:marBottom w:val="0"/>
      <w:divBdr>
        <w:top w:val="none" w:sz="0" w:space="0" w:color="auto"/>
        <w:left w:val="none" w:sz="0" w:space="0" w:color="auto"/>
        <w:bottom w:val="none" w:sz="0" w:space="0" w:color="auto"/>
        <w:right w:val="none" w:sz="0" w:space="0" w:color="auto"/>
      </w:divBdr>
    </w:div>
    <w:div w:id="688874647">
      <w:bodyDiv w:val="1"/>
      <w:marLeft w:val="0"/>
      <w:marRight w:val="0"/>
      <w:marTop w:val="0"/>
      <w:marBottom w:val="0"/>
      <w:divBdr>
        <w:top w:val="none" w:sz="0" w:space="0" w:color="auto"/>
        <w:left w:val="none" w:sz="0" w:space="0" w:color="auto"/>
        <w:bottom w:val="none" w:sz="0" w:space="0" w:color="auto"/>
        <w:right w:val="none" w:sz="0" w:space="0" w:color="auto"/>
      </w:divBdr>
    </w:div>
    <w:div w:id="726493954">
      <w:bodyDiv w:val="1"/>
      <w:marLeft w:val="0"/>
      <w:marRight w:val="0"/>
      <w:marTop w:val="0"/>
      <w:marBottom w:val="0"/>
      <w:divBdr>
        <w:top w:val="none" w:sz="0" w:space="0" w:color="auto"/>
        <w:left w:val="none" w:sz="0" w:space="0" w:color="auto"/>
        <w:bottom w:val="none" w:sz="0" w:space="0" w:color="auto"/>
        <w:right w:val="none" w:sz="0" w:space="0" w:color="auto"/>
      </w:divBdr>
    </w:div>
    <w:div w:id="839196161">
      <w:bodyDiv w:val="1"/>
      <w:marLeft w:val="0"/>
      <w:marRight w:val="0"/>
      <w:marTop w:val="0"/>
      <w:marBottom w:val="0"/>
      <w:divBdr>
        <w:top w:val="none" w:sz="0" w:space="0" w:color="auto"/>
        <w:left w:val="none" w:sz="0" w:space="0" w:color="auto"/>
        <w:bottom w:val="none" w:sz="0" w:space="0" w:color="auto"/>
        <w:right w:val="none" w:sz="0" w:space="0" w:color="auto"/>
      </w:divBdr>
    </w:div>
    <w:div w:id="931863960">
      <w:bodyDiv w:val="1"/>
      <w:marLeft w:val="0"/>
      <w:marRight w:val="0"/>
      <w:marTop w:val="0"/>
      <w:marBottom w:val="0"/>
      <w:divBdr>
        <w:top w:val="none" w:sz="0" w:space="0" w:color="auto"/>
        <w:left w:val="none" w:sz="0" w:space="0" w:color="auto"/>
        <w:bottom w:val="none" w:sz="0" w:space="0" w:color="auto"/>
        <w:right w:val="none" w:sz="0" w:space="0" w:color="auto"/>
      </w:divBdr>
    </w:div>
    <w:div w:id="937252691">
      <w:bodyDiv w:val="1"/>
      <w:marLeft w:val="0"/>
      <w:marRight w:val="0"/>
      <w:marTop w:val="0"/>
      <w:marBottom w:val="0"/>
      <w:divBdr>
        <w:top w:val="none" w:sz="0" w:space="0" w:color="auto"/>
        <w:left w:val="none" w:sz="0" w:space="0" w:color="auto"/>
        <w:bottom w:val="none" w:sz="0" w:space="0" w:color="auto"/>
        <w:right w:val="none" w:sz="0" w:space="0" w:color="auto"/>
      </w:divBdr>
    </w:div>
    <w:div w:id="987246790">
      <w:bodyDiv w:val="1"/>
      <w:marLeft w:val="0"/>
      <w:marRight w:val="0"/>
      <w:marTop w:val="0"/>
      <w:marBottom w:val="0"/>
      <w:divBdr>
        <w:top w:val="none" w:sz="0" w:space="0" w:color="auto"/>
        <w:left w:val="none" w:sz="0" w:space="0" w:color="auto"/>
        <w:bottom w:val="none" w:sz="0" w:space="0" w:color="auto"/>
        <w:right w:val="none" w:sz="0" w:space="0" w:color="auto"/>
      </w:divBdr>
    </w:div>
    <w:div w:id="1160390557">
      <w:bodyDiv w:val="1"/>
      <w:marLeft w:val="0"/>
      <w:marRight w:val="0"/>
      <w:marTop w:val="0"/>
      <w:marBottom w:val="0"/>
      <w:divBdr>
        <w:top w:val="none" w:sz="0" w:space="0" w:color="auto"/>
        <w:left w:val="none" w:sz="0" w:space="0" w:color="auto"/>
        <w:bottom w:val="none" w:sz="0" w:space="0" w:color="auto"/>
        <w:right w:val="none" w:sz="0" w:space="0" w:color="auto"/>
      </w:divBdr>
    </w:div>
    <w:div w:id="1220746878">
      <w:bodyDiv w:val="1"/>
      <w:marLeft w:val="0"/>
      <w:marRight w:val="0"/>
      <w:marTop w:val="0"/>
      <w:marBottom w:val="0"/>
      <w:divBdr>
        <w:top w:val="none" w:sz="0" w:space="0" w:color="auto"/>
        <w:left w:val="none" w:sz="0" w:space="0" w:color="auto"/>
        <w:bottom w:val="none" w:sz="0" w:space="0" w:color="auto"/>
        <w:right w:val="none" w:sz="0" w:space="0" w:color="auto"/>
      </w:divBdr>
    </w:div>
    <w:div w:id="1257061774">
      <w:bodyDiv w:val="1"/>
      <w:marLeft w:val="0"/>
      <w:marRight w:val="0"/>
      <w:marTop w:val="0"/>
      <w:marBottom w:val="0"/>
      <w:divBdr>
        <w:top w:val="none" w:sz="0" w:space="0" w:color="auto"/>
        <w:left w:val="none" w:sz="0" w:space="0" w:color="auto"/>
        <w:bottom w:val="none" w:sz="0" w:space="0" w:color="auto"/>
        <w:right w:val="none" w:sz="0" w:space="0" w:color="auto"/>
      </w:divBdr>
    </w:div>
    <w:div w:id="1304693901">
      <w:bodyDiv w:val="1"/>
      <w:marLeft w:val="0"/>
      <w:marRight w:val="0"/>
      <w:marTop w:val="0"/>
      <w:marBottom w:val="0"/>
      <w:divBdr>
        <w:top w:val="none" w:sz="0" w:space="0" w:color="auto"/>
        <w:left w:val="none" w:sz="0" w:space="0" w:color="auto"/>
        <w:bottom w:val="none" w:sz="0" w:space="0" w:color="auto"/>
        <w:right w:val="none" w:sz="0" w:space="0" w:color="auto"/>
      </w:divBdr>
    </w:div>
    <w:div w:id="1593708528">
      <w:bodyDiv w:val="1"/>
      <w:marLeft w:val="0"/>
      <w:marRight w:val="0"/>
      <w:marTop w:val="0"/>
      <w:marBottom w:val="0"/>
      <w:divBdr>
        <w:top w:val="none" w:sz="0" w:space="0" w:color="auto"/>
        <w:left w:val="none" w:sz="0" w:space="0" w:color="auto"/>
        <w:bottom w:val="none" w:sz="0" w:space="0" w:color="auto"/>
        <w:right w:val="none" w:sz="0" w:space="0" w:color="auto"/>
      </w:divBdr>
    </w:div>
    <w:div w:id="1596748257">
      <w:bodyDiv w:val="1"/>
      <w:marLeft w:val="0"/>
      <w:marRight w:val="0"/>
      <w:marTop w:val="0"/>
      <w:marBottom w:val="0"/>
      <w:divBdr>
        <w:top w:val="none" w:sz="0" w:space="0" w:color="auto"/>
        <w:left w:val="none" w:sz="0" w:space="0" w:color="auto"/>
        <w:bottom w:val="none" w:sz="0" w:space="0" w:color="auto"/>
        <w:right w:val="none" w:sz="0" w:space="0" w:color="auto"/>
      </w:divBdr>
    </w:div>
    <w:div w:id="1708681149">
      <w:bodyDiv w:val="1"/>
      <w:marLeft w:val="0"/>
      <w:marRight w:val="0"/>
      <w:marTop w:val="0"/>
      <w:marBottom w:val="0"/>
      <w:divBdr>
        <w:top w:val="none" w:sz="0" w:space="0" w:color="auto"/>
        <w:left w:val="none" w:sz="0" w:space="0" w:color="auto"/>
        <w:bottom w:val="none" w:sz="0" w:space="0" w:color="auto"/>
        <w:right w:val="none" w:sz="0" w:space="0" w:color="auto"/>
      </w:divBdr>
    </w:div>
    <w:div w:id="1718507979">
      <w:bodyDiv w:val="1"/>
      <w:marLeft w:val="0"/>
      <w:marRight w:val="0"/>
      <w:marTop w:val="0"/>
      <w:marBottom w:val="0"/>
      <w:divBdr>
        <w:top w:val="none" w:sz="0" w:space="0" w:color="auto"/>
        <w:left w:val="none" w:sz="0" w:space="0" w:color="auto"/>
        <w:bottom w:val="none" w:sz="0" w:space="0" w:color="auto"/>
        <w:right w:val="none" w:sz="0" w:space="0" w:color="auto"/>
      </w:divBdr>
    </w:div>
    <w:div w:id="1763798061">
      <w:bodyDiv w:val="1"/>
      <w:marLeft w:val="0"/>
      <w:marRight w:val="0"/>
      <w:marTop w:val="0"/>
      <w:marBottom w:val="0"/>
      <w:divBdr>
        <w:top w:val="none" w:sz="0" w:space="0" w:color="auto"/>
        <w:left w:val="none" w:sz="0" w:space="0" w:color="auto"/>
        <w:bottom w:val="none" w:sz="0" w:space="0" w:color="auto"/>
        <w:right w:val="none" w:sz="0" w:space="0" w:color="auto"/>
      </w:divBdr>
    </w:div>
    <w:div w:id="1846623915">
      <w:bodyDiv w:val="1"/>
      <w:marLeft w:val="0"/>
      <w:marRight w:val="0"/>
      <w:marTop w:val="0"/>
      <w:marBottom w:val="0"/>
      <w:divBdr>
        <w:top w:val="none" w:sz="0" w:space="0" w:color="auto"/>
        <w:left w:val="none" w:sz="0" w:space="0" w:color="auto"/>
        <w:bottom w:val="none" w:sz="0" w:space="0" w:color="auto"/>
        <w:right w:val="none" w:sz="0" w:space="0" w:color="auto"/>
      </w:divBdr>
    </w:div>
    <w:div w:id="1922255174">
      <w:bodyDiv w:val="1"/>
      <w:marLeft w:val="0"/>
      <w:marRight w:val="0"/>
      <w:marTop w:val="0"/>
      <w:marBottom w:val="0"/>
      <w:divBdr>
        <w:top w:val="none" w:sz="0" w:space="0" w:color="auto"/>
        <w:left w:val="none" w:sz="0" w:space="0" w:color="auto"/>
        <w:bottom w:val="none" w:sz="0" w:space="0" w:color="auto"/>
        <w:right w:val="none" w:sz="0" w:space="0" w:color="auto"/>
      </w:divBdr>
    </w:div>
    <w:div w:id="1939605295">
      <w:bodyDiv w:val="1"/>
      <w:marLeft w:val="0"/>
      <w:marRight w:val="0"/>
      <w:marTop w:val="0"/>
      <w:marBottom w:val="0"/>
      <w:divBdr>
        <w:top w:val="none" w:sz="0" w:space="0" w:color="auto"/>
        <w:left w:val="none" w:sz="0" w:space="0" w:color="auto"/>
        <w:bottom w:val="none" w:sz="0" w:space="0" w:color="auto"/>
        <w:right w:val="none" w:sz="0" w:space="0" w:color="auto"/>
      </w:divBdr>
    </w:div>
    <w:div w:id="1992565079">
      <w:bodyDiv w:val="1"/>
      <w:marLeft w:val="0"/>
      <w:marRight w:val="0"/>
      <w:marTop w:val="0"/>
      <w:marBottom w:val="0"/>
      <w:divBdr>
        <w:top w:val="none" w:sz="0" w:space="0" w:color="auto"/>
        <w:left w:val="none" w:sz="0" w:space="0" w:color="auto"/>
        <w:bottom w:val="none" w:sz="0" w:space="0" w:color="auto"/>
        <w:right w:val="none" w:sz="0" w:space="0" w:color="auto"/>
      </w:divBdr>
    </w:div>
    <w:div w:id="2047440584">
      <w:bodyDiv w:val="1"/>
      <w:marLeft w:val="0"/>
      <w:marRight w:val="0"/>
      <w:marTop w:val="0"/>
      <w:marBottom w:val="0"/>
      <w:divBdr>
        <w:top w:val="none" w:sz="0" w:space="0" w:color="auto"/>
        <w:left w:val="none" w:sz="0" w:space="0" w:color="auto"/>
        <w:bottom w:val="none" w:sz="0" w:space="0" w:color="auto"/>
        <w:right w:val="none" w:sz="0" w:space="0" w:color="auto"/>
      </w:divBdr>
    </w:div>
    <w:div w:id="20561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gov.au/bin/gps.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gov.au/bin/gps.pl" TargetMode="External"/><Relationship Id="rId4" Type="http://schemas.microsoft.com/office/2007/relationships/stylesWithEffects" Target="stylesWithEffects.xml"/><Relationship Id="rId9" Type="http://schemas.openxmlformats.org/officeDocument/2006/relationships/hyperlink" Target="http://www.ga.gov.au/bin/gps.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eoscience%20Australia\GA%20Rec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6B14-2491-4F12-A8C2-8D8E5BF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 Record.dot</Template>
  <TotalTime>86</TotalTime>
  <Pages>10</Pages>
  <Words>1065</Words>
  <Characters>8336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Geoscience Australia</Company>
  <LinksUpToDate>false</LinksUpToDate>
  <CharactersWithSpaces>9383</CharactersWithSpaces>
  <SharedDoc>false</SharedDoc>
  <HLinks>
    <vt:vector size="150" baseType="variant">
      <vt:variant>
        <vt:i4>69</vt:i4>
      </vt:variant>
      <vt:variant>
        <vt:i4>1557</vt:i4>
      </vt:variant>
      <vt:variant>
        <vt:i4>0</vt:i4>
      </vt:variant>
      <vt:variant>
        <vt:i4>5</vt:i4>
      </vt:variant>
      <vt:variant>
        <vt:lpwstr>http://www.ngdc.noaa.gov/geosamples/showsample.jsp?fac=DSDP&amp;cru=LEG%20028&amp;smp=268&amp;dev=drill&amp;inst=</vt:lpwstr>
      </vt:variant>
      <vt:variant>
        <vt:lpwstr/>
      </vt:variant>
      <vt:variant>
        <vt:i4>75</vt:i4>
      </vt:variant>
      <vt:variant>
        <vt:i4>1554</vt:i4>
      </vt:variant>
      <vt:variant>
        <vt:i4>0</vt:i4>
      </vt:variant>
      <vt:variant>
        <vt:i4>5</vt:i4>
      </vt:variant>
      <vt:variant>
        <vt:lpwstr>http://www.ngdc.noaa.gov/geosamples/showsample.jsp?fac=DSDP&amp;cru=LEG%20028&amp;smp=266&amp;dev=drill&amp;inst=</vt:lpwstr>
      </vt:variant>
      <vt:variant>
        <vt:lpwstr/>
      </vt:variant>
      <vt:variant>
        <vt:i4>6094873</vt:i4>
      </vt:variant>
      <vt:variant>
        <vt:i4>319</vt:i4>
      </vt:variant>
      <vt:variant>
        <vt:i4>0</vt:i4>
      </vt:variant>
      <vt:variant>
        <vt:i4>5</vt:i4>
      </vt:variant>
      <vt:variant>
        <vt:lpwstr>http://www.searchmesh.net/PDF/GMHM3_Detailed_explanation_of_seabed_sediment_classification.pdf</vt:lpwstr>
      </vt:variant>
      <vt:variant>
        <vt:lpwstr/>
      </vt:variant>
      <vt:variant>
        <vt:i4>8257656</vt:i4>
      </vt:variant>
      <vt:variant>
        <vt:i4>137</vt:i4>
      </vt:variant>
      <vt:variant>
        <vt:i4>0</vt:i4>
      </vt:variant>
      <vt:variant>
        <vt:i4>5</vt:i4>
      </vt:variant>
      <vt:variant>
        <vt:lpwstr>http://www.pangaea.de/</vt:lpwstr>
      </vt:variant>
      <vt:variant>
        <vt:lpwstr/>
      </vt:variant>
      <vt:variant>
        <vt:i4>1376334</vt:i4>
      </vt:variant>
      <vt:variant>
        <vt:i4>134</vt:i4>
      </vt:variant>
      <vt:variant>
        <vt:i4>0</vt:i4>
      </vt:variant>
      <vt:variant>
        <vt:i4>5</vt:i4>
      </vt:variant>
      <vt:variant>
        <vt:lpwstr>http://www.ngdc.noaa.gov/geosamples/index.jsp</vt:lpwstr>
      </vt:variant>
      <vt:variant>
        <vt:lpwstr/>
      </vt:variant>
      <vt:variant>
        <vt:i4>589829</vt:i4>
      </vt:variant>
      <vt:variant>
        <vt:i4>131</vt:i4>
      </vt:variant>
      <vt:variant>
        <vt:i4>0</vt:i4>
      </vt:variant>
      <vt:variant>
        <vt:i4>5</vt:i4>
      </vt:variant>
      <vt:variant>
        <vt:lpwstr>http://www.ga.gov.au/oracle/mars/</vt:lpwstr>
      </vt:variant>
      <vt:variant>
        <vt:lpwstr/>
      </vt:variant>
      <vt:variant>
        <vt:i4>1114165</vt:i4>
      </vt:variant>
      <vt:variant>
        <vt:i4>104</vt:i4>
      </vt:variant>
      <vt:variant>
        <vt:i4>0</vt:i4>
      </vt:variant>
      <vt:variant>
        <vt:i4>5</vt:i4>
      </vt:variant>
      <vt:variant>
        <vt:lpwstr/>
      </vt:variant>
      <vt:variant>
        <vt:lpwstr>_Toc347400161</vt:lpwstr>
      </vt:variant>
      <vt:variant>
        <vt:i4>1114165</vt:i4>
      </vt:variant>
      <vt:variant>
        <vt:i4>98</vt:i4>
      </vt:variant>
      <vt:variant>
        <vt:i4>0</vt:i4>
      </vt:variant>
      <vt:variant>
        <vt:i4>5</vt:i4>
      </vt:variant>
      <vt:variant>
        <vt:lpwstr/>
      </vt:variant>
      <vt:variant>
        <vt:lpwstr>_Toc347400160</vt:lpwstr>
      </vt:variant>
      <vt:variant>
        <vt:i4>1179701</vt:i4>
      </vt:variant>
      <vt:variant>
        <vt:i4>92</vt:i4>
      </vt:variant>
      <vt:variant>
        <vt:i4>0</vt:i4>
      </vt:variant>
      <vt:variant>
        <vt:i4>5</vt:i4>
      </vt:variant>
      <vt:variant>
        <vt:lpwstr/>
      </vt:variant>
      <vt:variant>
        <vt:lpwstr>_Toc347400159</vt:lpwstr>
      </vt:variant>
      <vt:variant>
        <vt:i4>1179701</vt:i4>
      </vt:variant>
      <vt:variant>
        <vt:i4>86</vt:i4>
      </vt:variant>
      <vt:variant>
        <vt:i4>0</vt:i4>
      </vt:variant>
      <vt:variant>
        <vt:i4>5</vt:i4>
      </vt:variant>
      <vt:variant>
        <vt:lpwstr/>
      </vt:variant>
      <vt:variant>
        <vt:lpwstr>_Toc347400158</vt:lpwstr>
      </vt:variant>
      <vt:variant>
        <vt:i4>1179701</vt:i4>
      </vt:variant>
      <vt:variant>
        <vt:i4>80</vt:i4>
      </vt:variant>
      <vt:variant>
        <vt:i4>0</vt:i4>
      </vt:variant>
      <vt:variant>
        <vt:i4>5</vt:i4>
      </vt:variant>
      <vt:variant>
        <vt:lpwstr/>
      </vt:variant>
      <vt:variant>
        <vt:lpwstr>_Toc347400157</vt:lpwstr>
      </vt:variant>
      <vt:variant>
        <vt:i4>1179701</vt:i4>
      </vt:variant>
      <vt:variant>
        <vt:i4>74</vt:i4>
      </vt:variant>
      <vt:variant>
        <vt:i4>0</vt:i4>
      </vt:variant>
      <vt:variant>
        <vt:i4>5</vt:i4>
      </vt:variant>
      <vt:variant>
        <vt:lpwstr/>
      </vt:variant>
      <vt:variant>
        <vt:lpwstr>_Toc347400156</vt:lpwstr>
      </vt:variant>
      <vt:variant>
        <vt:i4>1179701</vt:i4>
      </vt:variant>
      <vt:variant>
        <vt:i4>68</vt:i4>
      </vt:variant>
      <vt:variant>
        <vt:i4>0</vt:i4>
      </vt:variant>
      <vt:variant>
        <vt:i4>5</vt:i4>
      </vt:variant>
      <vt:variant>
        <vt:lpwstr/>
      </vt:variant>
      <vt:variant>
        <vt:lpwstr>_Toc347400155</vt:lpwstr>
      </vt:variant>
      <vt:variant>
        <vt:i4>1179701</vt:i4>
      </vt:variant>
      <vt:variant>
        <vt:i4>62</vt:i4>
      </vt:variant>
      <vt:variant>
        <vt:i4>0</vt:i4>
      </vt:variant>
      <vt:variant>
        <vt:i4>5</vt:i4>
      </vt:variant>
      <vt:variant>
        <vt:lpwstr/>
      </vt:variant>
      <vt:variant>
        <vt:lpwstr>_Toc347400154</vt:lpwstr>
      </vt:variant>
      <vt:variant>
        <vt:i4>1179701</vt:i4>
      </vt:variant>
      <vt:variant>
        <vt:i4>56</vt:i4>
      </vt:variant>
      <vt:variant>
        <vt:i4>0</vt:i4>
      </vt:variant>
      <vt:variant>
        <vt:i4>5</vt:i4>
      </vt:variant>
      <vt:variant>
        <vt:lpwstr/>
      </vt:variant>
      <vt:variant>
        <vt:lpwstr>_Toc347400153</vt:lpwstr>
      </vt:variant>
      <vt:variant>
        <vt:i4>1179701</vt:i4>
      </vt:variant>
      <vt:variant>
        <vt:i4>50</vt:i4>
      </vt:variant>
      <vt:variant>
        <vt:i4>0</vt:i4>
      </vt:variant>
      <vt:variant>
        <vt:i4>5</vt:i4>
      </vt:variant>
      <vt:variant>
        <vt:lpwstr/>
      </vt:variant>
      <vt:variant>
        <vt:lpwstr>_Toc347400152</vt:lpwstr>
      </vt:variant>
      <vt:variant>
        <vt:i4>1179701</vt:i4>
      </vt:variant>
      <vt:variant>
        <vt:i4>44</vt:i4>
      </vt:variant>
      <vt:variant>
        <vt:i4>0</vt:i4>
      </vt:variant>
      <vt:variant>
        <vt:i4>5</vt:i4>
      </vt:variant>
      <vt:variant>
        <vt:lpwstr/>
      </vt:variant>
      <vt:variant>
        <vt:lpwstr>_Toc347400151</vt:lpwstr>
      </vt:variant>
      <vt:variant>
        <vt:i4>1179701</vt:i4>
      </vt:variant>
      <vt:variant>
        <vt:i4>38</vt:i4>
      </vt:variant>
      <vt:variant>
        <vt:i4>0</vt:i4>
      </vt:variant>
      <vt:variant>
        <vt:i4>5</vt:i4>
      </vt:variant>
      <vt:variant>
        <vt:lpwstr/>
      </vt:variant>
      <vt:variant>
        <vt:lpwstr>_Toc347400150</vt:lpwstr>
      </vt:variant>
      <vt:variant>
        <vt:i4>1245237</vt:i4>
      </vt:variant>
      <vt:variant>
        <vt:i4>32</vt:i4>
      </vt:variant>
      <vt:variant>
        <vt:i4>0</vt:i4>
      </vt:variant>
      <vt:variant>
        <vt:i4>5</vt:i4>
      </vt:variant>
      <vt:variant>
        <vt:lpwstr/>
      </vt:variant>
      <vt:variant>
        <vt:lpwstr>_Toc347400149</vt:lpwstr>
      </vt:variant>
      <vt:variant>
        <vt:i4>1245237</vt:i4>
      </vt:variant>
      <vt:variant>
        <vt:i4>26</vt:i4>
      </vt:variant>
      <vt:variant>
        <vt:i4>0</vt:i4>
      </vt:variant>
      <vt:variant>
        <vt:i4>5</vt:i4>
      </vt:variant>
      <vt:variant>
        <vt:lpwstr/>
      </vt:variant>
      <vt:variant>
        <vt:lpwstr>_Toc347400148</vt:lpwstr>
      </vt:variant>
      <vt:variant>
        <vt:i4>1245237</vt:i4>
      </vt:variant>
      <vt:variant>
        <vt:i4>20</vt:i4>
      </vt:variant>
      <vt:variant>
        <vt:i4>0</vt:i4>
      </vt:variant>
      <vt:variant>
        <vt:i4>5</vt:i4>
      </vt:variant>
      <vt:variant>
        <vt:lpwstr/>
      </vt:variant>
      <vt:variant>
        <vt:lpwstr>_Toc347400147</vt:lpwstr>
      </vt:variant>
      <vt:variant>
        <vt:i4>1245237</vt:i4>
      </vt:variant>
      <vt:variant>
        <vt:i4>14</vt:i4>
      </vt:variant>
      <vt:variant>
        <vt:i4>0</vt:i4>
      </vt:variant>
      <vt:variant>
        <vt:i4>5</vt:i4>
      </vt:variant>
      <vt:variant>
        <vt:lpwstr/>
      </vt:variant>
      <vt:variant>
        <vt:lpwstr>_Toc347400146</vt:lpwstr>
      </vt:variant>
      <vt:variant>
        <vt:i4>1245237</vt:i4>
      </vt:variant>
      <vt:variant>
        <vt:i4>8</vt:i4>
      </vt:variant>
      <vt:variant>
        <vt:i4>0</vt:i4>
      </vt:variant>
      <vt:variant>
        <vt:i4>5</vt:i4>
      </vt:variant>
      <vt:variant>
        <vt:lpwstr/>
      </vt:variant>
      <vt:variant>
        <vt:lpwstr>_Toc347400145</vt:lpwstr>
      </vt:variant>
      <vt:variant>
        <vt:i4>1245237</vt:i4>
      </vt:variant>
      <vt:variant>
        <vt:i4>2</vt:i4>
      </vt:variant>
      <vt:variant>
        <vt:i4>0</vt:i4>
      </vt:variant>
      <vt:variant>
        <vt:i4>5</vt:i4>
      </vt:variant>
      <vt:variant>
        <vt:lpwstr/>
      </vt:variant>
      <vt:variant>
        <vt:lpwstr>_Toc347400144</vt:lpwstr>
      </vt:variant>
      <vt:variant>
        <vt:i4>3932200</vt:i4>
      </vt:variant>
      <vt:variant>
        <vt:i4>-1</vt:i4>
      </vt:variant>
      <vt:variant>
        <vt:i4>1053</vt:i4>
      </vt:variant>
      <vt:variant>
        <vt:i4>4</vt:i4>
      </vt:variant>
      <vt:variant>
        <vt:lpwstr>http://www.pangaea.de/search?q=%40ref33807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gratton lindy</dc:creator>
  <cp:lastModifiedBy>Aero Leplastrier</cp:lastModifiedBy>
  <cp:revision>25</cp:revision>
  <cp:lastPrinted>2017-01-29T05:44:00Z</cp:lastPrinted>
  <dcterms:created xsi:type="dcterms:W3CDTF">2018-03-23T09:13:00Z</dcterms:created>
  <dcterms:modified xsi:type="dcterms:W3CDTF">2018-06-08T01:05:00Z</dcterms:modified>
</cp:coreProperties>
</file>